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9" w:rsidRPr="00BE0359" w:rsidRDefault="00BE0359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№ </w:t>
      </w:r>
      <w:r>
        <w:rPr>
          <w:rFonts w:ascii="Times New Roman" w:hAnsi="Times New Roman" w:cs="Times New Roman"/>
          <w:bCs/>
          <w:sz w:val="20"/>
          <w:szCs w:val="20"/>
        </w:rPr>
        <w:t>86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FE55B6" w:rsidRPr="00FE55B6">
        <w:rPr>
          <w:rFonts w:ascii="Times New Roman" w:hAnsi="Times New Roman" w:cs="Times New Roman"/>
          <w:bCs/>
          <w:sz w:val="20"/>
          <w:szCs w:val="20"/>
        </w:rPr>
        <w:t>07</w:t>
      </w:r>
      <w:r w:rsidRPr="00BE0359">
        <w:rPr>
          <w:rFonts w:ascii="Times New Roman" w:hAnsi="Times New Roman" w:cs="Times New Roman"/>
          <w:bCs/>
          <w:sz w:val="20"/>
          <w:szCs w:val="20"/>
        </w:rPr>
        <w:t>.12.20</w:t>
      </w:r>
      <w:r>
        <w:rPr>
          <w:rFonts w:ascii="Times New Roman" w:hAnsi="Times New Roman" w:cs="Times New Roman"/>
          <w:bCs/>
          <w:sz w:val="20"/>
          <w:szCs w:val="20"/>
        </w:rPr>
        <w:t>20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47484C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ФГБОУ ВО «БрГУ» в течение 1 </w:t>
      </w:r>
      <w:r w:rsidR="00BE0359">
        <w:rPr>
          <w:rFonts w:ascii="Times New Roman" w:hAnsi="Times New Roman" w:cs="Times New Roman"/>
          <w:sz w:val="20"/>
          <w:szCs w:val="20"/>
        </w:rPr>
        <w:t>полугодия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202</w:t>
      </w:r>
      <w:r w:rsidR="00BE0359">
        <w:rPr>
          <w:rFonts w:ascii="Times New Roman" w:hAnsi="Times New Roman" w:cs="Times New Roman"/>
          <w:sz w:val="20"/>
          <w:szCs w:val="20"/>
        </w:rPr>
        <w:t>1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47484C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    «___»____________20__г.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359">
        <w:rPr>
          <w:rFonts w:ascii="Times New Roman" w:hAnsi="Times New Roman" w:cs="Times New Roman"/>
          <w:sz w:val="20"/>
          <w:szCs w:val="20"/>
        </w:rPr>
        <w:t>и __________________________________________________, в лице ___________________________, действу</w:t>
      </w:r>
      <w:r w:rsidRPr="00BE0359">
        <w:rPr>
          <w:rFonts w:ascii="Times New Roman" w:hAnsi="Times New Roman" w:cs="Times New Roman"/>
          <w:sz w:val="20"/>
          <w:szCs w:val="20"/>
        </w:rPr>
        <w:t>ю</w:t>
      </w:r>
      <w:r w:rsidRPr="00BE0359">
        <w:rPr>
          <w:rFonts w:ascii="Times New Roman" w:hAnsi="Times New Roman" w:cs="Times New Roman"/>
          <w:sz w:val="20"/>
          <w:szCs w:val="20"/>
        </w:rPr>
        <w:t>щего на основании _____________, именуемое в дальнейшем «Исполнитель», вместе именуемые «Стороны»,</w:t>
      </w:r>
      <w:proofErr w:type="gramEnd"/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>
        <w:rPr>
          <w:rFonts w:ascii="Times New Roman" w:hAnsi="Times New Roman" w:cs="Times New Roman"/>
          <w:sz w:val="20"/>
          <w:szCs w:val="20"/>
        </w:rPr>
        <w:t>86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FE55B6" w:rsidRPr="00FE55B6">
        <w:rPr>
          <w:rFonts w:ascii="Times New Roman" w:hAnsi="Times New Roman" w:cs="Times New Roman"/>
          <w:sz w:val="20"/>
          <w:szCs w:val="20"/>
        </w:rPr>
        <w:t>07</w:t>
      </w:r>
      <w:r w:rsidRPr="00BE0359">
        <w:rPr>
          <w:rFonts w:ascii="Times New Roman" w:hAnsi="Times New Roman" w:cs="Times New Roman"/>
          <w:sz w:val="20"/>
          <w:szCs w:val="20"/>
        </w:rPr>
        <w:t>» дека</w:t>
      </w:r>
      <w:r w:rsidRPr="00BE0359">
        <w:rPr>
          <w:rFonts w:ascii="Times New Roman" w:hAnsi="Times New Roman" w:cs="Times New Roman"/>
          <w:sz w:val="20"/>
          <w:szCs w:val="20"/>
        </w:rPr>
        <w:t>б</w:t>
      </w:r>
      <w:r w:rsidRPr="00BE0359">
        <w:rPr>
          <w:rFonts w:ascii="Times New Roman" w:hAnsi="Times New Roman" w:cs="Times New Roman"/>
          <w:sz w:val="20"/>
          <w:szCs w:val="20"/>
        </w:rPr>
        <w:t>ря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22"/>
      <w:bookmarkEnd w:id="1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стоящем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ложении № 1, не менее чем за 3 (три) рабочих дня до проведения таких работ, за исключением возникновения авари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пожарной безопасности и поведению персонала Исполнителя, подлежащих неукоснительному соблюдению в помещ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Отказаться полностью или частично от услуг Исполнителя в случае неисполнения или систематического некач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ственного исполнения обязательств по договору, предупредив последнего не менее чем за десять дней и предоставив обоснование для такого отказа.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профессиональной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; персонал Исполнителя должен пройти профессиональную гигиеническую подготовку, соблюдать санита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процессе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ресурсами.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моющие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Пожарная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оказании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Устранить замечания Заказчика по оказанным Услугам в течение трех часов с момента уведомления (Заказчик может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вается с Заказчиком, замена штата согласовывается с Заказчиком. Исполнитель обязан обеспечить наличие необход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числе: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</w:t>
      </w:r>
      <w:r w:rsidRPr="006C6F41">
        <w:rPr>
          <w:rFonts w:ascii="Times New Roman" w:hAnsi="Times New Roman" w:cs="Times New Roman"/>
          <w:sz w:val="20"/>
          <w:szCs w:val="20"/>
        </w:rPr>
        <w:t>и</w:t>
      </w:r>
      <w:r w:rsidRPr="006C6F41">
        <w:rPr>
          <w:rFonts w:ascii="Times New Roman" w:hAnsi="Times New Roman" w:cs="Times New Roman"/>
          <w:sz w:val="20"/>
          <w:szCs w:val="20"/>
        </w:rPr>
        <w:t>теля,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чение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календарных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ъ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настоящим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</w:t>
      </w:r>
      <w:r w:rsidR="00C51B7A" w:rsidRPr="00D03B9B">
        <w:rPr>
          <w:rFonts w:ascii="Times New Roman" w:hAnsi="Times New Roman" w:cs="Times New Roman"/>
          <w:sz w:val="20"/>
          <w:szCs w:val="20"/>
        </w:rPr>
        <w:t>и</w:t>
      </w:r>
      <w:r w:rsidR="00C51B7A" w:rsidRPr="00D03B9B">
        <w:rPr>
          <w:rFonts w:ascii="Times New Roman" w:hAnsi="Times New Roman" w:cs="Times New Roman"/>
          <w:sz w:val="20"/>
          <w:szCs w:val="20"/>
        </w:rPr>
        <w:t>стрированном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</w:t>
      </w:r>
      <w:r w:rsidR="00C51B7A" w:rsidRPr="00D03B9B">
        <w:rPr>
          <w:rFonts w:ascii="Times New Roman" w:hAnsi="Times New Roman" w:cs="Times New Roman"/>
          <w:sz w:val="20"/>
          <w:szCs w:val="20"/>
        </w:rPr>
        <w:t>ь</w:t>
      </w:r>
      <w:r w:rsidR="00C51B7A" w:rsidRPr="00D03B9B">
        <w:rPr>
          <w:rFonts w:ascii="Times New Roman" w:hAnsi="Times New Roman" w:cs="Times New Roman"/>
          <w:sz w:val="20"/>
          <w:szCs w:val="20"/>
        </w:rPr>
        <w:t>шается на размер налогов, сборов и иных обязательных платежей в бюджеты бюджетной системы Российской Федер</w:t>
      </w:r>
      <w:r w:rsidR="00C51B7A" w:rsidRPr="00D03B9B">
        <w:rPr>
          <w:rFonts w:ascii="Times New Roman" w:hAnsi="Times New Roman" w:cs="Times New Roman"/>
          <w:sz w:val="20"/>
          <w:szCs w:val="20"/>
        </w:rPr>
        <w:t>а</w:t>
      </w:r>
      <w:r w:rsidR="00C51B7A" w:rsidRPr="00D03B9B">
        <w:rPr>
          <w:rFonts w:ascii="Times New Roman" w:hAnsi="Times New Roman" w:cs="Times New Roman"/>
          <w:sz w:val="20"/>
          <w:szCs w:val="20"/>
        </w:rPr>
        <w:t>ции, связанных с оплатой Договора, если в соответствии с законодательством Российской Федерации о налогах и сб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рах такие налоги,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вором,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hAnsi="Times New Roman" w:cs="Times New Roman"/>
          <w:sz w:val="20"/>
          <w:szCs w:val="20"/>
        </w:rPr>
        <w:t>а</w:t>
      </w:r>
      <w:r w:rsidRPr="00D03B9B">
        <w:rPr>
          <w:rFonts w:ascii="Times New Roman" w:hAnsi="Times New Roman" w:cs="Times New Roman"/>
          <w:sz w:val="20"/>
          <w:szCs w:val="20"/>
        </w:rPr>
        <w:t xml:space="preserve">казчику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Договора,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либо акт с перечнем выявленных недостатков, необходимых доработок и сроков для их устранения. В случае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полученные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писанные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отсутствия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 Заказчик прин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ванной суммы, определяемой в соответствии с порядком утвержденного постановлением Правительства РФ, которая составляет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>% от цены договора, что составляет ___________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</w:t>
      </w:r>
      <w:r w:rsidR="00723C53" w:rsidRPr="00D03B9B">
        <w:rPr>
          <w:rFonts w:ascii="Times New Roman" w:hAnsi="Times New Roman" w:cs="Times New Roman"/>
          <w:sz w:val="20"/>
          <w:szCs w:val="20"/>
        </w:rPr>
        <w:t>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вает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вором,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Определение размера пени осуществляется в порядке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согласно постановления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 xml:space="preserve"> Правительства РФ. 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</w:t>
      </w:r>
      <w:r w:rsidRPr="00D03B9B">
        <w:rPr>
          <w:rFonts w:ascii="Times New Roman" w:hAnsi="Times New Roman" w:cs="Times New Roman"/>
          <w:sz w:val="20"/>
          <w:szCs w:val="20"/>
        </w:rPr>
        <w:t>а</w:t>
      </w:r>
      <w:r w:rsidRPr="00D03B9B">
        <w:rPr>
          <w:rFonts w:ascii="Times New Roman" w:hAnsi="Times New Roman" w:cs="Times New Roman"/>
          <w:sz w:val="20"/>
          <w:szCs w:val="20"/>
        </w:rPr>
        <w:t xml:space="preserve">ции от цены договора, уменьшенной на сумму, пропорциональную объему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</w:t>
      </w:r>
      <w:r w:rsidR="00AF7076" w:rsidRPr="00D03B9B">
        <w:rPr>
          <w:rFonts w:ascii="Times New Roman" w:hAnsi="Times New Roman" w:cs="Times New Roman"/>
          <w:sz w:val="20"/>
          <w:szCs w:val="20"/>
        </w:rPr>
        <w:t>б</w:t>
      </w:r>
      <w:r w:rsidR="00AF7076" w:rsidRPr="00D03B9B">
        <w:rPr>
          <w:rFonts w:ascii="Times New Roman" w:hAnsi="Times New Roman" w:cs="Times New Roman"/>
          <w:sz w:val="20"/>
          <w:szCs w:val="20"/>
        </w:rPr>
        <w:t>стоятельств, под которыми понимаются: запретные действия властей, гражданские волнения, эпидемии, блокада, э</w:t>
      </w:r>
      <w:r w:rsidR="00AF7076" w:rsidRPr="00D03B9B">
        <w:rPr>
          <w:rFonts w:ascii="Times New Roman" w:hAnsi="Times New Roman" w:cs="Times New Roman"/>
          <w:sz w:val="20"/>
          <w:szCs w:val="20"/>
        </w:rPr>
        <w:t>м</w:t>
      </w:r>
      <w:r w:rsidR="00AF7076" w:rsidRPr="00D03B9B">
        <w:rPr>
          <w:rFonts w:ascii="Times New Roman" w:hAnsi="Times New Roman" w:cs="Times New Roman"/>
          <w:sz w:val="20"/>
          <w:szCs w:val="20"/>
        </w:rPr>
        <w:t>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Стороны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«3</w:t>
      </w:r>
      <w:r>
        <w:rPr>
          <w:rFonts w:ascii="Times New Roman" w:hAnsi="Times New Roman" w:cs="Times New Roman"/>
          <w:sz w:val="20"/>
          <w:szCs w:val="20"/>
        </w:rPr>
        <w:t>0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июня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2020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</w:t>
      </w:r>
      <w:r w:rsidR="00DD467E">
        <w:rPr>
          <w:rFonts w:ascii="Times New Roman" w:hAnsi="Times New Roman" w:cs="Times New Roman"/>
          <w:sz w:val="20"/>
          <w:szCs w:val="20"/>
        </w:rPr>
        <w:t>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DD467E">
        <w:rPr>
          <w:rFonts w:ascii="Times New Roman" w:hAnsi="Times New Roman" w:cs="Times New Roman"/>
          <w:sz w:val="20"/>
          <w:szCs w:val="20"/>
        </w:rPr>
        <w:t>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оказанных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B58F4" w:rsidRPr="00D03B9B" w:rsidRDefault="00E267C2" w:rsidP="000D5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C6F41">
        <w:rPr>
          <w:rFonts w:ascii="Times New Roman" w:hAnsi="Times New Roman" w:cs="Times New Roman"/>
          <w:sz w:val="20"/>
          <w:szCs w:val="20"/>
        </w:rPr>
        <w:t>.</w:t>
      </w:r>
      <w:r w:rsidR="009B58F4" w:rsidRPr="00D03B9B">
        <w:rPr>
          <w:rFonts w:ascii="Times New Roman" w:hAnsi="Times New Roman" w:cs="Times New Roman"/>
          <w:sz w:val="20"/>
          <w:szCs w:val="20"/>
        </w:rPr>
        <w:t>3. Расторжение настоящего Договора может иметь место по соглашению Сторон по основаниям, предусмотренным действующим гражданским законодательством Российской Федерации, с возмещением понесенных убытков.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</w:t>
      </w:r>
      <w:r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Pr="00D03B9B">
        <w:rPr>
          <w:rFonts w:ascii="Times New Roman" w:eastAsia="Calibri" w:hAnsi="Times New Roman" w:cs="Times New Roman"/>
          <w:sz w:val="20"/>
          <w:szCs w:val="20"/>
        </w:rPr>
        <w:t>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</w:t>
      </w:r>
      <w:r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Pr="00D03B9B">
        <w:rPr>
          <w:rFonts w:ascii="Times New Roman" w:eastAsia="Calibri" w:hAnsi="Times New Roman" w:cs="Times New Roman"/>
          <w:sz w:val="20"/>
          <w:szCs w:val="20"/>
        </w:rPr>
        <w:t>дующий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о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о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следствия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о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ч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Качура Татьяна Петровна</w:t>
            </w:r>
          </w:p>
          <w:p w:rsidR="009B58F4" w:rsidRPr="00D03B9B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 (3953) 344-000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410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112B80" w:rsidRPr="00D03B9B" w:rsidRDefault="00112B80" w:rsidP="00112B8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УФК по Иркутской области </w:t>
            </w:r>
          </w:p>
          <w:p w:rsidR="00112B80" w:rsidRPr="00D03B9B" w:rsidRDefault="00112B80" w:rsidP="00112B8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(ФГБОУ ВО «БрГУ» л/с 21346X40150)</w:t>
            </w:r>
          </w:p>
          <w:p w:rsidR="00112B80" w:rsidRPr="00D03B9B" w:rsidRDefault="00112B80" w:rsidP="00112B8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Отделение Иркутск г. Иркутск</w:t>
            </w:r>
          </w:p>
          <w:p w:rsidR="00112B80" w:rsidRPr="00D03B9B" w:rsidRDefault="00112B80" w:rsidP="00112B8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/с 40501810000002000001</w:t>
            </w:r>
          </w:p>
          <w:p w:rsidR="009B58F4" w:rsidRDefault="00112B80" w:rsidP="00112B8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БИК 042520001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55E4" w:rsidRDefault="008355E4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467E" w:rsidRDefault="00DD467E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467E" w:rsidRDefault="00DD467E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467E" w:rsidRDefault="00DD467E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467E" w:rsidRDefault="00DD467E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12B80" w:rsidRDefault="00112B80" w:rsidP="00772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12B80" w:rsidRPr="00BD2460" w:rsidRDefault="00112B80" w:rsidP="00BD2460">
      <w:pPr>
        <w:spacing w:after="0" w:line="240" w:lineRule="auto"/>
        <w:ind w:left="7797"/>
        <w:rPr>
          <w:rFonts w:ascii="Times New Roman" w:hAnsi="Times New Roman" w:cs="Times New Roman"/>
          <w:sz w:val="16"/>
          <w:szCs w:val="20"/>
        </w:rPr>
      </w:pPr>
      <w:r w:rsidRPr="00BD2460">
        <w:rPr>
          <w:rFonts w:ascii="Times New Roman" w:hAnsi="Times New Roman" w:cs="Times New Roman"/>
          <w:sz w:val="16"/>
          <w:szCs w:val="20"/>
        </w:rPr>
        <w:lastRenderedPageBreak/>
        <w:t xml:space="preserve">Приложение № 1 </w:t>
      </w:r>
      <w:r w:rsidRPr="00BD2460">
        <w:rPr>
          <w:rFonts w:ascii="Times New Roman" w:hAnsi="Times New Roman" w:cs="Times New Roman"/>
          <w:sz w:val="16"/>
          <w:szCs w:val="20"/>
        </w:rPr>
        <w:br/>
        <w:t>к Договору № ________________</w:t>
      </w:r>
    </w:p>
    <w:p w:rsidR="00C27AAE" w:rsidRPr="00C27AAE" w:rsidRDefault="00C27AAE" w:rsidP="00C27AA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28"/>
          <w:sz w:val="20"/>
          <w:szCs w:val="20"/>
        </w:rPr>
      </w:pPr>
      <w:r w:rsidRPr="00C27AAE">
        <w:rPr>
          <w:rFonts w:ascii="Times New Roman" w:hAnsi="Times New Roman" w:cs="Times New Roman"/>
          <w:b/>
          <w:bCs/>
          <w:color w:val="000000"/>
          <w:kern w:val="28"/>
          <w:sz w:val="20"/>
          <w:szCs w:val="20"/>
        </w:rPr>
        <w:t>ТЕХНИЧЕСКОЕ ЗАДАНИЕ</w:t>
      </w: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7AAE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клининг</w:t>
      </w:r>
      <w:r w:rsidRPr="00C27AAE">
        <w:rPr>
          <w:rFonts w:ascii="Times New Roman" w:hAnsi="Times New Roman" w:cs="Times New Roman"/>
          <w:sz w:val="20"/>
          <w:szCs w:val="20"/>
        </w:rPr>
        <w:t>о</w:t>
      </w:r>
      <w:r w:rsidRPr="00C27AAE">
        <w:rPr>
          <w:rFonts w:ascii="Times New Roman" w:hAnsi="Times New Roman" w:cs="Times New Roman"/>
          <w:sz w:val="20"/>
          <w:szCs w:val="20"/>
        </w:rPr>
        <w:t>вые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Роспотре</w:t>
      </w:r>
      <w:r w:rsidRPr="00C27AAE">
        <w:rPr>
          <w:rFonts w:ascii="Times New Roman" w:hAnsi="Times New Roman" w:cs="Times New Roman"/>
          <w:sz w:val="20"/>
          <w:szCs w:val="20"/>
        </w:rPr>
        <w:t>б</w:t>
      </w:r>
      <w:r w:rsidRPr="00C27AAE">
        <w:rPr>
          <w:rFonts w:ascii="Times New Roman" w:hAnsi="Times New Roman" w:cs="Times New Roman"/>
          <w:sz w:val="20"/>
          <w:szCs w:val="20"/>
        </w:rPr>
        <w:t>надзора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C27AAE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C27AAE">
        <w:rPr>
          <w:rFonts w:ascii="Times New Roman" w:hAnsi="Times New Roman" w:cs="Times New Roman"/>
          <w:sz w:val="20"/>
          <w:szCs w:val="20"/>
        </w:rPr>
        <w:t>и</w:t>
      </w:r>
      <w:r w:rsidRPr="00C27AAE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1.5. при эксплуатации электрооборудования должны быть соблюдены меры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 по ГОСТ 27570.0-87 (МЭК 335-1-76) «Безопасность бытовых и аналогичных электрических приборов. Общие требования и методы испыт</w:t>
      </w:r>
      <w:r w:rsidRPr="00C27AAE">
        <w:rPr>
          <w:rFonts w:ascii="Times New Roman" w:hAnsi="Times New Roman" w:cs="Times New Roman"/>
          <w:sz w:val="20"/>
          <w:szCs w:val="20"/>
        </w:rPr>
        <w:t>а</w:t>
      </w:r>
      <w:r w:rsidRPr="00C27AAE">
        <w:rPr>
          <w:rFonts w:ascii="Times New Roman" w:hAnsi="Times New Roman" w:cs="Times New Roman"/>
          <w:sz w:val="20"/>
          <w:szCs w:val="20"/>
        </w:rPr>
        <w:t>ний»;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1.6. для исключения травматизма убираемые площади следует ограждать специальными предупреждающими знаками, соответствующими ГОСТ </w:t>
      </w:r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12.4.026-2001 «Система стандартов безопасности труда. Цвета сигнальные, знаки безопа</w:t>
      </w:r>
      <w:r w:rsidRPr="00C27AAE">
        <w:rPr>
          <w:rFonts w:ascii="Times New Roman" w:hAnsi="Times New Roman" w:cs="Times New Roman"/>
          <w:sz w:val="20"/>
          <w:szCs w:val="20"/>
        </w:rPr>
        <w:t>с</w:t>
      </w:r>
      <w:r w:rsidRPr="00C27AAE">
        <w:rPr>
          <w:rFonts w:ascii="Times New Roman" w:hAnsi="Times New Roman" w:cs="Times New Roman"/>
          <w:sz w:val="20"/>
          <w:szCs w:val="20"/>
        </w:rPr>
        <w:t>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местах в соответствии с ГОСТ 12.1.004-91 «Система стандартов безопасности труда. Пожарная безопасность. Общие требования»;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b/>
          <w:sz w:val="20"/>
          <w:szCs w:val="20"/>
        </w:rPr>
        <w:t>2. Перечень объектов подлежащих уборке уборки: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C27AAE">
        <w:rPr>
          <w:rFonts w:ascii="Times New Roman" w:hAnsi="Times New Roman" w:cs="Times New Roman"/>
          <w:sz w:val="20"/>
          <w:szCs w:val="20"/>
        </w:rPr>
        <w:br/>
        <w:t>ул. Макаренко, д. 40, стр. 1.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1"/>
        <w:gridCol w:w="3709"/>
      </w:tblGrid>
      <w:tr w:rsidR="00C27AAE" w:rsidRPr="00C27AAE" w:rsidTr="00C27AAE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4717,6</w:t>
            </w:r>
          </w:p>
        </w:tc>
      </w:tr>
      <w:tr w:rsidR="00C27AAE" w:rsidRPr="00C27AAE" w:rsidTr="00C27AAE">
        <w:trPr>
          <w:trHeight w:val="5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2939,2</w:t>
            </w:r>
          </w:p>
        </w:tc>
      </w:tr>
      <w:tr w:rsidR="00C27AAE" w:rsidRPr="00C27AAE" w:rsidTr="00C27AAE">
        <w:trPr>
          <w:trHeight w:val="38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C27AAE" w:rsidRPr="00C27AAE" w:rsidTr="00C27AAE">
        <w:trPr>
          <w:trHeight w:val="39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39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</w:tr>
      <w:tr w:rsidR="00C27AAE" w:rsidRPr="00C27AAE" w:rsidTr="00C27AAE">
        <w:trPr>
          <w:trHeight w:val="37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22208,6</w:t>
            </w:r>
          </w:p>
        </w:tc>
      </w:tr>
    </w:tbl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C27AAE">
        <w:rPr>
          <w:rFonts w:ascii="Times New Roman" w:hAnsi="Times New Roman" w:cs="Times New Roman"/>
          <w:sz w:val="20"/>
          <w:szCs w:val="20"/>
        </w:rPr>
        <w:br/>
        <w:t>ул. Макаренко, д. 40, стр. 2.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4307,7</w:t>
            </w:r>
          </w:p>
        </w:tc>
      </w:tr>
      <w:tr w:rsidR="00C27AAE" w:rsidRPr="00C27AAE" w:rsidTr="00C27AAE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хозя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1766,8</w:t>
            </w:r>
          </w:p>
        </w:tc>
      </w:tr>
      <w:tr w:rsidR="00C27AAE" w:rsidRPr="00C27AAE" w:rsidTr="00C27AAE">
        <w:trPr>
          <w:trHeight w:val="3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C27AAE" w:rsidRPr="00C27AAE" w:rsidTr="00C27AAE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</w:tr>
      <w:tr w:rsidR="00C27AAE" w:rsidRPr="00C27AAE" w:rsidTr="00C27AAE">
        <w:trPr>
          <w:trHeight w:val="4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21576,3</w:t>
            </w:r>
          </w:p>
        </w:tc>
      </w:tr>
    </w:tbl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C27AAE">
        <w:rPr>
          <w:rFonts w:ascii="Times New Roman" w:hAnsi="Times New Roman" w:cs="Times New Roman"/>
          <w:sz w:val="20"/>
          <w:szCs w:val="20"/>
        </w:rPr>
        <w:br/>
        <w:t>ул. Погодаева, д. 5: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Аудитории, кабинеты, лаборатории, архив и т.д.: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5661,3</w:t>
            </w:r>
          </w:p>
        </w:tc>
      </w:tr>
      <w:tr w:rsidR="00C27AAE" w:rsidRPr="00C27AAE" w:rsidTr="00C27AAE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помещения, гардероб и помещ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2812,2</w:t>
            </w:r>
          </w:p>
        </w:tc>
      </w:tr>
      <w:tr w:rsidR="00C27AAE" w:rsidRPr="00C27AAE" w:rsidTr="00C27AAE">
        <w:trPr>
          <w:trHeight w:val="3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C27AAE" w:rsidRPr="00C27AAE" w:rsidTr="00C27AAE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4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</w:tr>
      <w:tr w:rsidR="00C27AAE" w:rsidRPr="00C27AAE" w:rsidTr="00C27AAE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18951,8</w:t>
            </w:r>
          </w:p>
        </w:tc>
      </w:tr>
    </w:tbl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2.4. Студенческое общежитие № 1, расположенное по адресу: Иркутская обл.,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C27AAE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</w:tr>
      <w:tr w:rsidR="00C27AAE" w:rsidRPr="00C27AAE" w:rsidTr="00C27AAE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</w:tr>
      <w:tr w:rsidR="00C27AAE" w:rsidRPr="00C27AAE" w:rsidTr="00C27AAE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C27AAE" w:rsidRPr="00C27AAE" w:rsidTr="00C27AAE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</w:tr>
      <w:tr w:rsidR="00C27AAE" w:rsidRPr="00C27AAE" w:rsidTr="00C27AAE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8304,6</w:t>
            </w:r>
          </w:p>
        </w:tc>
      </w:tr>
    </w:tbl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2.5. Студенческое общежитие № 3, расположенное по адресу: Иркутская область,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C27AAE">
        <w:rPr>
          <w:rFonts w:ascii="Times New Roman" w:hAnsi="Times New Roman" w:cs="Times New Roman"/>
          <w:sz w:val="20"/>
          <w:szCs w:val="20"/>
        </w:rPr>
        <w:br/>
        <w:t>ул. Солнечная, д. 17: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C27AAE" w:rsidRPr="00C27AAE" w:rsidTr="00C27AAE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C27AAE" w:rsidRPr="00C27AAE" w:rsidTr="00C27AAE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</w:tr>
      <w:tr w:rsidR="00C27AAE" w:rsidRPr="00C27AAE" w:rsidTr="00C27AAE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C27AAE" w:rsidRPr="00C27AAE" w:rsidTr="00C27AAE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6014,3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2.6. Студенческое общежитие № 4, расположенное по адресу: Иркутская область,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C27AAE">
        <w:rPr>
          <w:rFonts w:ascii="Times New Roman" w:hAnsi="Times New Roman" w:cs="Times New Roman"/>
          <w:sz w:val="20"/>
          <w:szCs w:val="20"/>
        </w:rPr>
        <w:br/>
        <w:t>ул. Студенческая, д. 19: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C27AAE" w:rsidRPr="00C27AAE" w:rsidTr="00C27AAE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5984,3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2.7. Спортзал, расположенный по адресу: Иркутская обл.,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2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Все помещения, включая душевые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lastRenderedPageBreak/>
        <w:t>2.8. Учебно-производственные мастерские, гараж, склад № 1, расположенные по адресу: Иркутская обл.,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3537"/>
      </w:tblGrid>
      <w:tr w:rsidR="00C27AAE" w:rsidRPr="00C27AAE" w:rsidTr="00C27AAE">
        <w:trPr>
          <w:trHeight w:val="29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30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Помещение для обслуживающего персонала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C27AAE" w:rsidRPr="00C27AAE" w:rsidTr="00C27AAE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комнаты гаража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27AAE" w:rsidRPr="00C27AAE" w:rsidTr="00C27AAE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C27AAE" w:rsidRPr="00C27AAE" w:rsidTr="00C27AAE">
        <w:trPr>
          <w:trHeight w:val="311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Учебно-производственные мастерские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C27AAE" w:rsidRPr="00C27AAE" w:rsidTr="00C27AAE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C27AAE" w:rsidRPr="00C27AAE" w:rsidTr="00C27AAE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2.9. Столовая, расположенная по адресу: Иркутская обл., г. Братск, 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"А".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593"/>
      </w:tblGrid>
      <w:tr w:rsidR="00C27AAE" w:rsidRPr="00C27AAE" w:rsidTr="00C27AAE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Офисные, подсобные и вспомогательные помещения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1 129,5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2.10. Прилегающая территория к зданиям склада, гаража, спортзала, столовая и учебных мастерских, расположенная по адресу: Иркутская обл.,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ул. Погодаева, д. 7 «А».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C27AAE" w:rsidRPr="00C27AAE" w:rsidTr="00C27AAE">
        <w:trPr>
          <w:trHeight w:val="3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27AAE" w:rsidRPr="00C27AAE" w:rsidTr="00C27AAE">
        <w:trPr>
          <w:trHeight w:val="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склада, гаража, спортзала, столовая и учебных мастерских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2.11. Учебный корпус БЦБК ФГБОУ ВО «БрГУ», расположенный по адресу: Иркутская обл., г. Братск, ж/</w:t>
      </w:r>
      <w:proofErr w:type="spellStart"/>
      <w:proofErr w:type="gramStart"/>
      <w:r w:rsidRPr="00C27AA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Централ</w:t>
      </w:r>
      <w:r w:rsidRPr="00C27AAE">
        <w:rPr>
          <w:rFonts w:ascii="Times New Roman" w:hAnsi="Times New Roman" w:cs="Times New Roman"/>
          <w:sz w:val="20"/>
          <w:szCs w:val="20"/>
        </w:rPr>
        <w:t>ь</w:t>
      </w:r>
      <w:r w:rsidRPr="00C27AAE">
        <w:rPr>
          <w:rFonts w:ascii="Times New Roman" w:hAnsi="Times New Roman" w:cs="Times New Roman"/>
          <w:sz w:val="20"/>
          <w:szCs w:val="20"/>
        </w:rPr>
        <w:t>ный, ул. Обручева, д. 41.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956"/>
        <w:gridCol w:w="1556"/>
        <w:gridCol w:w="1728"/>
        <w:gridCol w:w="1383"/>
        <w:gridCol w:w="1903"/>
      </w:tblGrid>
      <w:tr w:rsidR="00C27AAE" w:rsidRPr="00C27AAE" w:rsidTr="00C27AAE">
        <w:trPr>
          <w:trHeight w:val="6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Наименование части здания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полов (коридор , холл, фойе) </w:t>
            </w:r>
            <w:proofErr w:type="spell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(лестничных маршей)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сан.узлы</w:t>
            </w:r>
            <w:proofErr w:type="spellEnd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, ту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леты) </w:t>
            </w:r>
            <w:proofErr w:type="spell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кабинеты </w:t>
            </w:r>
            <w:proofErr w:type="spell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C27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полов, </w:t>
            </w:r>
            <w:proofErr w:type="spellStart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27AA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C27AAE" w:rsidRPr="00C27AAE" w:rsidTr="00C27AAE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Учебный корпус №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1068,6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3020,7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4393,6</w:t>
            </w:r>
          </w:p>
        </w:tc>
      </w:tr>
      <w:tr w:rsidR="00C27AAE" w:rsidRPr="00C27AAE" w:rsidTr="00C27AAE">
        <w:trPr>
          <w:trHeight w:val="4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Лабораторный корпус №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1671,3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5411,3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7606,2</w:t>
            </w:r>
          </w:p>
        </w:tc>
      </w:tr>
      <w:tr w:rsidR="00C27AAE" w:rsidRPr="00C27AAE" w:rsidTr="00C27AAE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Центральный корпус №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1475,8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1954,2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3681,6</w:t>
            </w:r>
          </w:p>
        </w:tc>
      </w:tr>
      <w:tr w:rsidR="00C27AAE" w:rsidRPr="00C27AAE" w:rsidTr="00C27AAE"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Корпус столовой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1093,8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</w:tr>
      <w:tr w:rsidR="00C27AAE" w:rsidRPr="00C27AAE" w:rsidTr="00C27AAE">
        <w:trPr>
          <w:trHeight w:val="1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Итого моющих площадей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4397,4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11480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17189,1</w:t>
            </w:r>
          </w:p>
        </w:tc>
      </w:tr>
      <w:tr w:rsidR="00C27AAE" w:rsidRPr="00C27AAE" w:rsidTr="00C27AAE">
        <w:trPr>
          <w:trHeight w:val="146"/>
        </w:trPr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Прилегающие территории к зданиям БЦБК ФГБОУ ВО «БрГУ»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C27AAE" w:rsidRPr="00C27AAE" w:rsidTr="00C27AAE">
        <w:trPr>
          <w:trHeight w:val="146"/>
        </w:trPr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уборки: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7AAE" w:rsidRPr="00C27AAE" w:rsidRDefault="00C27AAE" w:rsidP="00C2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AE">
              <w:rPr>
                <w:rFonts w:ascii="Times New Roman" w:hAnsi="Times New Roman" w:cs="Times New Roman"/>
                <w:b/>
                <w:sz w:val="20"/>
                <w:szCs w:val="20"/>
              </w:rPr>
              <w:t>19389,1</w:t>
            </w:r>
          </w:p>
        </w:tc>
      </w:tr>
    </w:tbl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629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59629C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629C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библиотека, коридоры) - 5 раз в неделю (дни убо</w:t>
      </w:r>
      <w:r w:rsidRPr="0059629C">
        <w:rPr>
          <w:rFonts w:ascii="Times New Roman" w:hAnsi="Times New Roman" w:cs="Times New Roman"/>
          <w:sz w:val="20"/>
          <w:szCs w:val="20"/>
        </w:rPr>
        <w:t>р</w:t>
      </w:r>
      <w:r w:rsidRPr="0059629C">
        <w:rPr>
          <w:rFonts w:ascii="Times New Roman" w:hAnsi="Times New Roman" w:cs="Times New Roman"/>
          <w:sz w:val="20"/>
          <w:szCs w:val="20"/>
        </w:rPr>
        <w:t>ки: с понедельника по пятницу);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Уборка помещений (кабинеты):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– в период с 04.01.2021 г. по 31.03.2021 г. – 1 раз в неделю (день уборки: вторник);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– в период с 01.04.2021 г. по 30.06.2021 г. – 2 раза в неделю (дни уборки: вторник, четверг).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Уборка санитарных узлов - 2 раза в день (6-ти дневная рабочая неделя).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29C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196"/>
        <w:gridCol w:w="2497"/>
        <w:gridCol w:w="3330"/>
      </w:tblGrid>
      <w:tr w:rsidR="0059629C" w:rsidRPr="0059629C" w:rsidTr="00C94B82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59629C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59629C" w:rsidRPr="0059629C" w:rsidTr="00C94B8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смена: с 14.30 до 20.00.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(суббота – только 1 смена)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 исключением периода: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01.05.2021 г. по 30.06.2021 г.</w:t>
            </w:r>
          </w:p>
        </w:tc>
      </w:tr>
      <w:tr w:rsidR="0059629C" w:rsidRPr="0059629C" w:rsidTr="00C94B8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 исключением периода: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01.05.2021 г. по 30.06.2021 г.</w:t>
            </w:r>
          </w:p>
        </w:tc>
      </w:tr>
      <w:tr w:rsidR="0059629C" w:rsidRPr="0059629C" w:rsidTr="00C94B8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Гардероб БЦБК ФГБОУ ВО «БрГУ»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1 смена: с 8.00 до 14.30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5 дней в неделю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 исключением периода:</w:t>
            </w:r>
          </w:p>
          <w:p w:rsidR="0059629C" w:rsidRPr="0059629C" w:rsidRDefault="0059629C" w:rsidP="0059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01.05.2021 г. по 30.06.2021 г.</w:t>
            </w:r>
          </w:p>
        </w:tc>
      </w:tr>
    </w:tbl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29C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29C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 xml:space="preserve">Уборщики – с 04.01.2021 г.; 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Дворники – с 02.01.2021 г.;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Гардеробщики – с 11.01.2021 г.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29C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3) Влажная уборка санузлов: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59629C" w:rsidRPr="0059629C" w:rsidRDefault="0059629C" w:rsidP="00596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29C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средствами или  песком в гол</w:t>
      </w:r>
      <w:r w:rsidRPr="0059629C">
        <w:rPr>
          <w:rFonts w:ascii="Times New Roman" w:eastAsia="Calibri" w:hAnsi="Times New Roman" w:cs="Times New Roman"/>
          <w:sz w:val="20"/>
          <w:szCs w:val="20"/>
        </w:rPr>
        <w:t>о</w:t>
      </w:r>
      <w:r w:rsidRPr="0059629C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59629C">
        <w:rPr>
          <w:rFonts w:ascii="Times New Roman" w:eastAsia="Calibri" w:hAnsi="Times New Roman" w:cs="Times New Roman"/>
          <w:sz w:val="20"/>
          <w:szCs w:val="20"/>
        </w:rPr>
        <w:t>о</w:t>
      </w:r>
      <w:r w:rsidRPr="0059629C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59629C" w:rsidRPr="0059629C" w:rsidRDefault="0059629C" w:rsidP="0059629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lastRenderedPageBreak/>
        <w:t>очитка уличных урн от мусора, вынос собранного мусора к месту сбора мусора (контейнеры);</w:t>
      </w:r>
    </w:p>
    <w:p w:rsidR="0059629C" w:rsidRPr="0059629C" w:rsidRDefault="0059629C" w:rsidP="0059629C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59629C">
        <w:rPr>
          <w:rFonts w:ascii="Times New Roman" w:eastAsia="Calibri" w:hAnsi="Times New Roman" w:cs="Times New Roman"/>
          <w:sz w:val="20"/>
          <w:szCs w:val="20"/>
        </w:rPr>
        <w:t>о</w:t>
      </w:r>
      <w:r w:rsidRPr="0059629C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59629C" w:rsidRPr="0059629C" w:rsidRDefault="0059629C" w:rsidP="0059629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59629C" w:rsidRPr="0059629C" w:rsidRDefault="0059629C" w:rsidP="0059629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29C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</w:t>
      </w:r>
      <w:r w:rsidRPr="0059629C">
        <w:rPr>
          <w:rFonts w:ascii="Times New Roman" w:eastAsia="Calibri" w:hAnsi="Times New Roman" w:cs="Times New Roman"/>
          <w:sz w:val="20"/>
          <w:szCs w:val="20"/>
        </w:rPr>
        <w:t>о</w:t>
      </w:r>
      <w:r w:rsidRPr="0059629C">
        <w:rPr>
          <w:rFonts w:ascii="Times New Roman" w:eastAsia="Calibri" w:hAnsi="Times New Roman" w:cs="Times New Roman"/>
          <w:sz w:val="20"/>
          <w:szCs w:val="20"/>
        </w:rPr>
        <w:t>чие столы и стулья, орг</w:t>
      </w:r>
      <w:proofErr w:type="gramStart"/>
      <w:r w:rsidRPr="0059629C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59629C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59629C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59629C" w:rsidRDefault="0059629C" w:rsidP="0059629C">
      <w:pPr>
        <w:tabs>
          <w:tab w:val="left" w:pos="426"/>
        </w:tabs>
        <w:spacing w:after="0"/>
        <w:jc w:val="both"/>
        <w:rPr>
          <w:rFonts w:eastAsia="Calibri"/>
          <w:sz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AAE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C27AAE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C27AAE" w:rsidRPr="00C27AAE" w:rsidRDefault="00C27AAE" w:rsidP="00C27A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Расходные материалы, дезинфицирующие (обеззараживающие) и моющие средства, хозяйственный инвентарь и т.д., используемые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Са</w:t>
      </w:r>
      <w:r w:rsidRPr="00C27AAE">
        <w:rPr>
          <w:rFonts w:ascii="Times New Roman" w:hAnsi="Times New Roman" w:cs="Times New Roman"/>
          <w:sz w:val="20"/>
          <w:szCs w:val="20"/>
        </w:rPr>
        <w:t>н</w:t>
      </w:r>
      <w:r w:rsidRPr="00C27AAE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>.</w:t>
      </w:r>
    </w:p>
    <w:p w:rsidR="00C27AAE" w:rsidRPr="00C27AAE" w:rsidRDefault="00C27AAE" w:rsidP="00C27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C27AAE">
        <w:rPr>
          <w:rFonts w:ascii="Times New Roman" w:hAnsi="Times New Roman" w:cs="Times New Roman"/>
          <w:sz w:val="20"/>
          <w:szCs w:val="20"/>
        </w:rPr>
        <w:t>з</w:t>
      </w:r>
      <w:r w:rsidRPr="00C27AAE">
        <w:rPr>
          <w:rFonts w:ascii="Times New Roman" w:hAnsi="Times New Roman" w:cs="Times New Roman"/>
          <w:sz w:val="20"/>
          <w:szCs w:val="20"/>
        </w:rPr>
        <w:t>кий запах.</w:t>
      </w:r>
    </w:p>
    <w:p w:rsidR="00C27AAE" w:rsidRPr="00C27AAE" w:rsidRDefault="00C27AAE" w:rsidP="00C27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C27AAE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C27AAE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C27AAE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C27AAE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Универсальное моющее средство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pacing w:val="-5"/>
          <w:sz w:val="20"/>
          <w:szCs w:val="20"/>
        </w:rPr>
        <w:t>Средство для чистки эмалир</w:t>
      </w:r>
      <w:r w:rsidRPr="00C27AAE">
        <w:rPr>
          <w:rFonts w:ascii="Times New Roman" w:hAnsi="Times New Roman" w:cs="Times New Roman"/>
          <w:sz w:val="20"/>
          <w:szCs w:val="20"/>
        </w:rPr>
        <w:t xml:space="preserve">ованных и </w:t>
      </w:r>
      <w:r w:rsidRPr="00C27AAE">
        <w:rPr>
          <w:rFonts w:ascii="Times New Roman" w:hAnsi="Times New Roman" w:cs="Times New Roman"/>
          <w:spacing w:val="-7"/>
          <w:sz w:val="20"/>
          <w:szCs w:val="20"/>
        </w:rPr>
        <w:t xml:space="preserve">нержавеющих </w:t>
      </w:r>
      <w:r w:rsidRPr="00C27AAE">
        <w:rPr>
          <w:rFonts w:ascii="Times New Roman" w:hAnsi="Times New Roman" w:cs="Times New Roman"/>
          <w:spacing w:val="-6"/>
          <w:sz w:val="20"/>
          <w:szCs w:val="20"/>
        </w:rPr>
        <w:t>поверхностей.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оргтехники и офисной мебели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C27AAE">
        <w:rPr>
          <w:rFonts w:ascii="Times New Roman" w:hAnsi="Times New Roman" w:cs="Times New Roman"/>
          <w:sz w:val="20"/>
          <w:szCs w:val="20"/>
        </w:rPr>
        <w:t>для рук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5"/>
          <w:sz w:val="20"/>
          <w:szCs w:val="20"/>
        </w:rPr>
        <w:t xml:space="preserve">Нейтральный </w:t>
      </w:r>
      <w:r w:rsidRPr="00C27AAE">
        <w:rPr>
          <w:rFonts w:ascii="Times New Roman" w:hAnsi="Times New Roman" w:cs="Times New Roman"/>
          <w:spacing w:val="-7"/>
          <w:sz w:val="20"/>
          <w:szCs w:val="20"/>
        </w:rPr>
        <w:t>пятновыводит</w:t>
      </w:r>
      <w:r w:rsidRPr="00C27AAE">
        <w:rPr>
          <w:rFonts w:ascii="Times New Roman" w:hAnsi="Times New Roman" w:cs="Times New Roman"/>
          <w:sz w:val="20"/>
          <w:szCs w:val="20"/>
        </w:rPr>
        <w:t>ель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7"/>
          <w:sz w:val="20"/>
          <w:szCs w:val="20"/>
        </w:rPr>
        <w:t xml:space="preserve">Специальное </w:t>
      </w:r>
      <w:r w:rsidRPr="00C27AAE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C27AAE">
        <w:rPr>
          <w:rFonts w:ascii="Times New Roman" w:hAnsi="Times New Roman" w:cs="Times New Roman"/>
          <w:sz w:val="20"/>
          <w:szCs w:val="20"/>
        </w:rPr>
        <w:t>чистки мягкой мебели из кожи и текстиля</w:t>
      </w:r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3"/>
          <w:sz w:val="20"/>
          <w:szCs w:val="20"/>
        </w:rPr>
        <w:t xml:space="preserve">Средство для </w:t>
      </w:r>
      <w:r w:rsidRPr="00C27AAE">
        <w:rPr>
          <w:rFonts w:ascii="Times New Roman" w:hAnsi="Times New Roman" w:cs="Times New Roman"/>
          <w:sz w:val="20"/>
          <w:szCs w:val="20"/>
        </w:rPr>
        <w:t xml:space="preserve">удаления пятен с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ламината</w:t>
      </w:r>
      <w:proofErr w:type="spellEnd"/>
    </w:p>
    <w:p w:rsidR="00C27AAE" w:rsidRPr="00C27AAE" w:rsidRDefault="00C27AAE" w:rsidP="00C27AA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C27AAE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C27AAE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C27AAE">
        <w:rPr>
          <w:rFonts w:ascii="Times New Roman" w:hAnsi="Times New Roman" w:cs="Times New Roman"/>
          <w:sz w:val="20"/>
          <w:szCs w:val="20"/>
        </w:rPr>
        <w:t>работ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</w:t>
      </w:r>
      <w:r w:rsidRPr="00C27AAE">
        <w:rPr>
          <w:rFonts w:ascii="Times New Roman" w:hAnsi="Times New Roman" w:cs="Times New Roman"/>
          <w:sz w:val="20"/>
          <w:szCs w:val="20"/>
        </w:rPr>
        <w:t>а</w:t>
      </w:r>
      <w:r w:rsidRPr="00C27AAE">
        <w:rPr>
          <w:rFonts w:ascii="Times New Roman" w:hAnsi="Times New Roman" w:cs="Times New Roman"/>
          <w:sz w:val="20"/>
          <w:szCs w:val="20"/>
        </w:rPr>
        <w:t>ния.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Швабры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Веники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Совки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Ведра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C27AAE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Ледоруб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C27AAE" w:rsidRPr="00C27AAE" w:rsidRDefault="00C27AAE" w:rsidP="00C27AA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C27AAE" w:rsidRPr="00C27AAE" w:rsidRDefault="00C27AAE" w:rsidP="00C27AA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AAE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C27AAE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C27AAE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  компании, непосредственно оказывающие услуги должны иметь:</w:t>
      </w:r>
    </w:p>
    <w:p w:rsidR="00C27AAE" w:rsidRPr="00C27AAE" w:rsidRDefault="00C27AAE" w:rsidP="00C27A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C27AAE" w:rsidRPr="00C27AAE" w:rsidRDefault="00C27AAE" w:rsidP="00C27A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C27AAE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C27AAE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C27AAE" w:rsidRPr="00C27AAE" w:rsidRDefault="00C27AAE" w:rsidP="00C27A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Униформа:</w:t>
      </w:r>
    </w:p>
    <w:p w:rsidR="00C27AAE" w:rsidRPr="00C27AAE" w:rsidRDefault="00C27AAE" w:rsidP="00C27AA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уборщики – халат или костюм (брюки + рубашка);</w:t>
      </w:r>
    </w:p>
    <w:p w:rsidR="00C27AAE" w:rsidRPr="00C27AAE" w:rsidRDefault="00C27AAE" w:rsidP="00C27AA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t>гардеробщики – костюм (брюки + рубашка);</w:t>
      </w:r>
    </w:p>
    <w:p w:rsidR="00C27AAE" w:rsidRPr="00C27AAE" w:rsidRDefault="00C27AAE" w:rsidP="00C27AA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27AAE">
        <w:rPr>
          <w:rFonts w:ascii="Times New Roman" w:hAnsi="Times New Roman" w:cs="Times New Roman"/>
          <w:sz w:val="20"/>
          <w:szCs w:val="20"/>
        </w:rPr>
        <w:lastRenderedPageBreak/>
        <w:t xml:space="preserve">дворники – зимняя куртка, валенки, утепленные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>;</w:t>
      </w:r>
    </w:p>
    <w:p w:rsidR="00C27AAE" w:rsidRPr="00C27AAE" w:rsidRDefault="00C27AAE" w:rsidP="00C2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7AAE">
        <w:rPr>
          <w:rFonts w:ascii="Times New Roman" w:hAnsi="Times New Roman" w:cs="Times New Roman"/>
          <w:sz w:val="20"/>
          <w:szCs w:val="20"/>
        </w:rPr>
        <w:t>Хоз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 xml:space="preserve">. инвентарь: тележки для уборки помещений, веники, совки, лопаты для уборки снега, метла полипропиленовая, </w:t>
      </w:r>
      <w:proofErr w:type="spellStart"/>
      <w:r w:rsidRPr="00C27AAE">
        <w:rPr>
          <w:rFonts w:ascii="Times New Roman" w:hAnsi="Times New Roman" w:cs="Times New Roman"/>
          <w:sz w:val="20"/>
          <w:szCs w:val="20"/>
        </w:rPr>
        <w:t>пихло</w:t>
      </w:r>
      <w:proofErr w:type="spellEnd"/>
      <w:r w:rsidRPr="00C27AAE">
        <w:rPr>
          <w:rFonts w:ascii="Times New Roman" w:hAnsi="Times New Roman" w:cs="Times New Roman"/>
          <w:sz w:val="20"/>
          <w:szCs w:val="20"/>
        </w:rPr>
        <w:t>, ледорубы, песок.</w:t>
      </w:r>
    </w:p>
    <w:p w:rsidR="00C27AAE" w:rsidRDefault="00C27AAE" w:rsidP="00C27AAE">
      <w:pPr>
        <w:ind w:firstLine="426"/>
        <w:rPr>
          <w:rFonts w:eastAsia="Calibri"/>
          <w:sz w:val="20"/>
          <w:szCs w:val="20"/>
        </w:rPr>
      </w:pPr>
    </w:p>
    <w:p w:rsidR="006C776B" w:rsidRDefault="006C776B" w:rsidP="00BD246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6C776B" w:rsidRDefault="006C776B" w:rsidP="00BD246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392" w:type="dxa"/>
        <w:tblLayout w:type="fixed"/>
        <w:tblLook w:val="01E0"/>
      </w:tblPr>
      <w:tblGrid>
        <w:gridCol w:w="4822"/>
        <w:gridCol w:w="5080"/>
      </w:tblGrid>
      <w:tr w:rsidR="00BD2460" w:rsidRPr="00F34DEF" w:rsidTr="00BD2460">
        <w:tc>
          <w:tcPr>
            <w:tcW w:w="4822" w:type="dxa"/>
          </w:tcPr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BD2460" w:rsidRPr="00F34DEF" w:rsidRDefault="00055558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  <w:r w:rsidR="00BD2460"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«БрГУ»</w:t>
            </w:r>
          </w:p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5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BD2460" w:rsidRDefault="00BD2460" w:rsidP="00BD2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055558" w:rsidRDefault="00055558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D2460" w:rsidRPr="00F34DEF" w:rsidRDefault="00BD2460" w:rsidP="00BD2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5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D2460" w:rsidRPr="00F34DEF" w:rsidRDefault="00BD2460" w:rsidP="00BD2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D2460" w:rsidRDefault="00BD2460" w:rsidP="00BD24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2460" w:rsidRDefault="00BD2460" w:rsidP="00BD24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2460" w:rsidRPr="00BD2460" w:rsidRDefault="00BD2460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Pr="00BD2460" w:rsidRDefault="00BD2460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Pr="00BD2460" w:rsidRDefault="00BD2460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Default="006C776B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</w:p>
    <w:p w:rsidR="00BD2460" w:rsidRPr="00BD2460" w:rsidRDefault="00BD2460" w:rsidP="00BD246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Pr="00BD2460" w:rsidRDefault="00BD2460" w:rsidP="00BD246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6C776B" w:rsidRDefault="006C776B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  <w:sectPr w:rsidR="006C776B" w:rsidSect="008B1BBE">
          <w:footerReference w:type="default" r:id="rId10"/>
          <w:pgSz w:w="11906" w:h="16838"/>
          <w:pgMar w:top="804" w:right="566" w:bottom="993" w:left="993" w:header="426" w:footer="227" w:gutter="0"/>
          <w:cols w:space="708"/>
          <w:docGrid w:linePitch="360"/>
        </w:sectPr>
      </w:pPr>
    </w:p>
    <w:p w:rsidR="00BD2460" w:rsidRPr="00BD2460" w:rsidRDefault="00BD2460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6C776B" w:rsidRPr="00700742" w:rsidRDefault="006C776B" w:rsidP="006C776B">
      <w:pPr>
        <w:autoSpaceDE w:val="0"/>
        <w:autoSpaceDN w:val="0"/>
        <w:adjustRightInd w:val="0"/>
        <w:spacing w:after="0" w:line="240" w:lineRule="auto"/>
        <w:ind w:firstLine="11624"/>
        <w:rPr>
          <w:rFonts w:ascii="Times New Roman" w:hAnsi="Times New Roman" w:cs="Times New Roman"/>
          <w:sz w:val="18"/>
          <w:szCs w:val="20"/>
        </w:rPr>
      </w:pPr>
      <w:r w:rsidRPr="00700742">
        <w:rPr>
          <w:rFonts w:ascii="Times New Roman" w:hAnsi="Times New Roman" w:cs="Times New Roman"/>
          <w:sz w:val="18"/>
          <w:szCs w:val="20"/>
        </w:rPr>
        <w:t>Приложение № 2</w:t>
      </w:r>
    </w:p>
    <w:p w:rsidR="006C776B" w:rsidRPr="00700742" w:rsidRDefault="006C776B" w:rsidP="006C776B">
      <w:pPr>
        <w:spacing w:after="0" w:line="240" w:lineRule="auto"/>
        <w:ind w:right="21" w:firstLine="11624"/>
        <w:rPr>
          <w:rFonts w:ascii="Times New Roman" w:hAnsi="Times New Roman" w:cs="Times New Roman"/>
          <w:sz w:val="18"/>
          <w:szCs w:val="20"/>
        </w:rPr>
      </w:pPr>
      <w:r w:rsidRPr="00700742">
        <w:rPr>
          <w:rFonts w:ascii="Times New Roman" w:hAnsi="Times New Roman" w:cs="Times New Roman"/>
          <w:sz w:val="18"/>
          <w:szCs w:val="20"/>
        </w:rPr>
        <w:t>к Договору № ____________</w:t>
      </w:r>
    </w:p>
    <w:p w:rsidR="00953A66" w:rsidRPr="00953A66" w:rsidRDefault="00953A66" w:rsidP="00953A6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3A66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953A66" w:rsidRPr="00953A66" w:rsidRDefault="00953A66" w:rsidP="00953A6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1.</w:t>
      </w: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34"/>
        <w:gridCol w:w="1525"/>
        <w:gridCol w:w="2382"/>
        <w:gridCol w:w="1364"/>
        <w:gridCol w:w="1559"/>
        <w:gridCol w:w="1134"/>
        <w:gridCol w:w="1134"/>
        <w:gridCol w:w="1276"/>
        <w:gridCol w:w="1134"/>
      </w:tblGrid>
      <w:tr w:rsidR="00953A66" w:rsidRPr="00953A66" w:rsidTr="00883FF0">
        <w:trPr>
          <w:trHeight w:val="88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br/>
              <w:t>уборки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93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январь*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июнь*</w:t>
            </w:r>
          </w:p>
        </w:tc>
      </w:tr>
      <w:tr w:rsidR="00953A66" w:rsidRPr="00953A66" w:rsidTr="00883FF0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1108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А1201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А1210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А1207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(дни 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2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вторник,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2 раза в неделю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вторник,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1234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А1203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А1303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А1307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А1308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1349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1351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А1002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Аудитория А1004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Лаборатория 1005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в гардероб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во 2-ой корпус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Помещение охраны и сторожей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пожарная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в актовый 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у перехода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Центральная лестница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Тех. помещение, подвал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Архив, помещение архива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Тепловой узел ,щитовая</w:t>
            </w:r>
            <w:proofErr w:type="gramStart"/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боковая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в подвал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Лестница в книгохранилище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неделю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вторник или четверг)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месяц  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 не позднее 25 числа текущего месяца)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Книгохранилище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3 раза в неделю   (дни уборки: понедельник, ср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да, пятница)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Санитарные узлы с цокольного этажа по 3 этаж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2 раза в день (6-ти дневная рабочая неделя)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53A66" w:rsidRPr="00953A66" w:rsidTr="00883FF0"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5 раз  в неделю   (дни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ки: с понедельника по пя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ницу)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1 раз в месяц     (день убо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53A66">
              <w:rPr>
                <w:rFonts w:ascii="Times New Roman" w:hAnsi="Times New Roman" w:cs="Times New Roman"/>
                <w:sz w:val="18"/>
                <w:szCs w:val="18"/>
              </w:rPr>
              <w:t>ки не позднее 25 числа текущего месяца)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99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"январь*"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уборке подлежат все помещения, периодичность сокращена в связи с отсутствием учебных занятий, осуществление подготовки к учебному году</w:t>
            </w: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"июнь**"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- уборке подлежат все помещения, периодичность сокращена в связи с отсутствием учебных занятий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2.</w:t>
      </w: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195"/>
        <w:gridCol w:w="1422"/>
        <w:gridCol w:w="348"/>
        <w:gridCol w:w="184"/>
        <w:gridCol w:w="2032"/>
        <w:gridCol w:w="1417"/>
        <w:gridCol w:w="1514"/>
        <w:gridCol w:w="1098"/>
        <w:gridCol w:w="1109"/>
        <w:gridCol w:w="1276"/>
        <w:gridCol w:w="1112"/>
      </w:tblGrid>
      <w:tr w:rsidR="00953A66" w:rsidRPr="00953A66" w:rsidTr="00883FF0">
        <w:trPr>
          <w:trHeight w:val="223"/>
          <w:tblHeader/>
        </w:trPr>
        <w:tc>
          <w:tcPr>
            <w:tcW w:w="864" w:type="dxa"/>
            <w:vMerge w:val="restart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95" w:type="dxa"/>
            <w:vMerge w:val="restart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</w:t>
            </w:r>
          </w:p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7596" w:type="dxa"/>
            <w:gridSpan w:val="6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212"/>
          <w:tblHeader/>
        </w:trPr>
        <w:tc>
          <w:tcPr>
            <w:tcW w:w="864" w:type="dxa"/>
            <w:vMerge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vMerge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январь*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июнь**</w:t>
            </w:r>
          </w:p>
        </w:tc>
      </w:tr>
      <w:tr w:rsidR="00953A66" w:rsidRPr="00953A66" w:rsidTr="00883FF0">
        <w:trPr>
          <w:trHeight w:val="44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3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 а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3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2127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3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3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2137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3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2217а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2203а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43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1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2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6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4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7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5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0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2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28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2308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0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8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2307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1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2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3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4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7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2324-2325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0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35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29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5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27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388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2407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5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3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0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3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2414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4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2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2412а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2419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3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8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1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2421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2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3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2425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2408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24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2403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5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2420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2406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6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8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1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24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327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260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в столовую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44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между 2104 и 2112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2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79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385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91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23"/>
        </w:trPr>
        <w:tc>
          <w:tcPr>
            <w:tcW w:w="86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195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1этажа по 4 этаж</w:t>
            </w:r>
          </w:p>
        </w:tc>
        <w:tc>
          <w:tcPr>
            <w:tcW w:w="1666" w:type="dxa"/>
            <w:gridSpan w:val="2"/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 (6-ти дне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рабочая неделя)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53A66" w:rsidRPr="00953A66" w:rsidTr="00883FF0">
        <w:trPr>
          <w:trHeight w:val="186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446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панелей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месяц     (день уборки не позднее 25 числа текущего месяца)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trHeight w:val="307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6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"январь*"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уборке подлежат все помещения, периодичность сокращена в связи с отсутствием учебных з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нятий, осуществление подготовки к учебному году</w:t>
            </w: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"июнь**"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- уборке подлежат все помещения, периодичность сокращена в связи с отсутствием учебных з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нятий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Погодаева, д. 5:</w:t>
      </w:r>
    </w:p>
    <w:p w:rsidR="00953A66" w:rsidRPr="00883FF0" w:rsidRDefault="00953A66" w:rsidP="00953A6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1"/>
        <w:gridCol w:w="548"/>
        <w:gridCol w:w="2261"/>
        <w:gridCol w:w="1560"/>
        <w:gridCol w:w="2268"/>
        <w:gridCol w:w="1417"/>
        <w:gridCol w:w="1559"/>
        <w:gridCol w:w="597"/>
        <w:gridCol w:w="537"/>
        <w:gridCol w:w="1134"/>
        <w:gridCol w:w="1276"/>
        <w:gridCol w:w="1134"/>
      </w:tblGrid>
      <w:tr w:rsidR="00953A66" w:rsidRPr="00953A66" w:rsidTr="00883FF0">
        <w:trPr>
          <w:trHeight w:val="38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Периодичность уборки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414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июнь**</w:t>
            </w:r>
          </w:p>
        </w:tc>
      </w:tr>
      <w:tr w:rsidR="00953A66" w:rsidRPr="00953A66" w:rsidTr="00883FF0">
        <w:trPr>
          <w:trHeight w:val="37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31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1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2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01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4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2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4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1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63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3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3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3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35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7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7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52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9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85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576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2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05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9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1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6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53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3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3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7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78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0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93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46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39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03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5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551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8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3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раза в неделю   (дни уборки: понедельник, 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51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56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53A66" w:rsidRPr="00953A66" w:rsidTr="00883FF0">
        <w:trPr>
          <w:trHeight w:val="36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65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2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5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4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1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7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1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5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9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3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3303+3305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2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3316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3349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1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7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0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0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5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83FF0" w:rsidRPr="00953A66" w:rsidTr="00883FF0">
        <w:trPr>
          <w:trHeight w:val="5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3FF0" w:rsidRPr="00883FF0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FF0" w:rsidRPr="00953A66" w:rsidTr="00883FF0">
        <w:trPr>
          <w:trHeight w:val="509"/>
        </w:trPr>
        <w:tc>
          <w:tcPr>
            <w:tcW w:w="851" w:type="dxa"/>
            <w:vMerge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3FF0" w:rsidRPr="00883FF0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3FF0" w:rsidRPr="00953A66" w:rsidRDefault="00883FF0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3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3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4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3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7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3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5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гардероба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фойе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50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1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(блок)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2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2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39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78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Лаб.№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6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8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6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3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5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8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9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6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9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6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Архив№1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 №2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8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5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6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3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0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1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D4472D">
        <w:trPr>
          <w:trHeight w:val="4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D4472D">
        <w:trPr>
          <w:trHeight w:val="54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7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раз в неделю   (дни 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7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1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7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1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173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9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285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57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2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0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9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1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(дни уборки:  среда</w:t>
            </w:r>
            <w:proofErr w:type="gramStart"/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A66" w:rsidRPr="00953A66" w:rsidTr="00883FF0">
        <w:trPr>
          <w:trHeight w:val="417"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  (дни уборки: вторник, четверг)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4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5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0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7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5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3A66" w:rsidRPr="00953A66" w:rsidTr="00883FF0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31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66" w:rsidRPr="00953A66" w:rsidTr="00883FF0">
        <w:trPr>
          <w:trHeight w:val="47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 по 3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 (6-ти дне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рабочая неделя)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53A66" w:rsidRPr="00953A66" w:rsidTr="00883FF0">
        <w:trPr>
          <w:trHeight w:val="4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69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месяц     (день уборки не позднее 25 чи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83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 текущего месяца)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gridAfter w:val="4"/>
          <w:wAfter w:w="4081" w:type="dxa"/>
          <w:trHeight w:val="307"/>
        </w:trPr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Примеч</w:t>
            </w: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ние: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A66" w:rsidRPr="00883FF0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53A66" w:rsidRPr="00883FF0" w:rsidRDefault="00953A66" w:rsidP="0095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"январь*"</w:t>
            </w:r>
            <w:r w:rsidRPr="00883FF0">
              <w:rPr>
                <w:rFonts w:ascii="Times New Roman" w:hAnsi="Times New Roman" w:cs="Times New Roman"/>
                <w:sz w:val="18"/>
                <w:szCs w:val="18"/>
              </w:rPr>
              <w:t xml:space="preserve"> уборке подлежат все помещения, периодичность сокращена в связи с отсутствием учебных занятий, осущес</w:t>
            </w:r>
            <w:r w:rsidRPr="00883F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83F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вление подготовки к учебному году</w:t>
            </w:r>
          </w:p>
          <w:p w:rsidR="00953A66" w:rsidRPr="00883FF0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83FF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"июнь**"</w:t>
            </w:r>
            <w:r w:rsidRPr="00883FF0">
              <w:rPr>
                <w:rFonts w:ascii="Times New Roman" w:hAnsi="Times New Roman" w:cs="Times New Roman"/>
                <w:sz w:val="18"/>
                <w:szCs w:val="18"/>
              </w:rPr>
              <w:t xml:space="preserve"> - уборке подлежат все помещения, периодичность сокращена в связи с отсутствием учебных занятий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4. Студенческое общежитие № 1, расположенное по адресу: Иркутская обл.,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3257"/>
        <w:gridCol w:w="1520"/>
        <w:gridCol w:w="2389"/>
        <w:gridCol w:w="1469"/>
        <w:gridCol w:w="1302"/>
        <w:gridCol w:w="1086"/>
        <w:gridCol w:w="1086"/>
        <w:gridCol w:w="1086"/>
        <w:gridCol w:w="1302"/>
        <w:gridCol w:w="55"/>
        <w:gridCol w:w="1031"/>
      </w:tblGrid>
      <w:tr w:rsidR="00953A66" w:rsidRPr="00953A66" w:rsidTr="00883FF0">
        <w:trPr>
          <w:gridAfter w:val="1"/>
          <w:wAfter w:w="1031" w:type="dxa"/>
          <w:trHeight w:val="397"/>
          <w:tblHeader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57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Периодичность уборки</w:t>
            </w:r>
          </w:p>
        </w:tc>
        <w:tc>
          <w:tcPr>
            <w:tcW w:w="7386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дичности) в течение 1 полугодия 2021 году</w:t>
            </w:r>
          </w:p>
        </w:tc>
      </w:tr>
      <w:tr w:rsidR="00953A66" w:rsidRPr="00953A66" w:rsidTr="00883FF0">
        <w:trPr>
          <w:gridAfter w:val="2"/>
          <w:wAfter w:w="1086" w:type="dxa"/>
          <w:trHeight w:val="402"/>
          <w:tblHeader/>
        </w:trPr>
        <w:tc>
          <w:tcPr>
            <w:tcW w:w="867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ind w:left="-216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53A66" w:rsidRPr="00953A66" w:rsidTr="00883FF0">
        <w:trPr>
          <w:gridAfter w:val="2"/>
          <w:wAfter w:w="1086" w:type="dxa"/>
          <w:trHeight w:val="39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– Служба ТБ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26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115-проректор по УКРС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399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116-спортивная комната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61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 склад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40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118-бельевая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48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 склад грязного белья +туалет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gridAfter w:val="2"/>
          <w:wAfter w:w="1086" w:type="dxa"/>
          <w:trHeight w:val="28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43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(номер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43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 камера хранения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gridAfter w:val="2"/>
          <w:wAfter w:w="1086" w:type="dxa"/>
          <w:trHeight w:val="52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123- ОУИК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26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–ОМТС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52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125- служба главного инженера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20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 комната отдыха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536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 комната для уборщиков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gridAfter w:val="2"/>
          <w:wAfter w:w="1086" w:type="dxa"/>
          <w:trHeight w:val="536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 плотницкая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gridAfter w:val="2"/>
          <w:wAfter w:w="1086" w:type="dxa"/>
          <w:trHeight w:val="61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62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gridAfter w:val="2"/>
          <w:wAfter w:w="1086" w:type="dxa"/>
          <w:trHeight w:val="26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1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49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швейцара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gridAfter w:val="2"/>
          <w:wAfter w:w="1086" w:type="dxa"/>
          <w:trHeight w:val="69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26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5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726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73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67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54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 (запасный выход)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вторник,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D4472D">
        <w:trPr>
          <w:gridAfter w:val="2"/>
          <w:wAfter w:w="1086" w:type="dxa"/>
          <w:trHeight w:val="52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Электрощитовые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(4,5 этажи)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месяц  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не позднее 25 числа 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кущего месяца)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gridAfter w:val="2"/>
          <w:wAfter w:w="1086" w:type="dxa"/>
          <w:trHeight w:val="54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площадки (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вторник или четверг)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A66" w:rsidRPr="00953A66" w:rsidTr="00883FF0">
        <w:trPr>
          <w:trHeight w:val="75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месяц  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не позднее 25 числа 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кущего месяца)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gridSpan w:val="2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A66" w:rsidRPr="00953A66" w:rsidTr="00883FF0">
        <w:trPr>
          <w:gridAfter w:val="2"/>
          <w:wAfter w:w="1086" w:type="dxa"/>
          <w:trHeight w:val="49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7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 (5-ти дневная рабочая неделя)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53A66" w:rsidRPr="00953A66" w:rsidTr="00883FF0">
        <w:trPr>
          <w:gridAfter w:val="2"/>
          <w:wAfter w:w="1086" w:type="dxa"/>
          <w:trHeight w:val="497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31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5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37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(кухня)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раз в неделю (дни уборки: с понедельника по субботу)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gridAfter w:val="2"/>
          <w:wAfter w:w="1086" w:type="dxa"/>
          <w:trHeight w:val="536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1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7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7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39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8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1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26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127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8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 4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49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(кухня)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раз в неделю (дни уборки: с понедельника по субботу)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gridAfter w:val="2"/>
          <w:wAfter w:w="1086" w:type="dxa"/>
          <w:trHeight w:val="67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7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6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9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160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6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34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127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43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30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(кухня)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раз в неделю (дни уборки: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 понедельника по субботу)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gridAfter w:val="2"/>
          <w:wAfter w:w="1086" w:type="dxa"/>
          <w:trHeight w:val="399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08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3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74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51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77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33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(кухня)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раз в неделю (дни уборки: с понедельника по субботу)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2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6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542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Ректорский номер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345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409"/>
        </w:trPr>
        <w:tc>
          <w:tcPr>
            <w:tcW w:w="86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gridAfter w:val="2"/>
          <w:wAfter w:w="1086" w:type="dxa"/>
          <w:trHeight w:val="673"/>
        </w:trPr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gridAfter w:val="2"/>
          <w:wAfter w:w="1086" w:type="dxa"/>
          <w:trHeight w:val="673"/>
        </w:trPr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месяц     (день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не позднее 25 числа 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кущего месяца)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5. Студенческое общежитие № 3, расположенное по адресу: Иркутская область,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Солнечная, д. 17:</w:t>
      </w: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560"/>
        <w:gridCol w:w="2268"/>
        <w:gridCol w:w="1559"/>
        <w:gridCol w:w="1276"/>
        <w:gridCol w:w="1134"/>
        <w:gridCol w:w="992"/>
        <w:gridCol w:w="1134"/>
        <w:gridCol w:w="1417"/>
      </w:tblGrid>
      <w:tr w:rsidR="00953A66" w:rsidRPr="00953A66" w:rsidTr="00883FF0">
        <w:trPr>
          <w:trHeight w:val="396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416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53A66" w:rsidRPr="00953A66" w:rsidTr="00883FF0">
        <w:trPr>
          <w:trHeight w:val="56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107-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8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– камера хранения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66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–второй отдел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0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115-паспортный стол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6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 плотницкая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6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–колясочная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8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–спортивная комната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2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36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118-комната отдыха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109- камера хранения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– зав. общежитием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0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121- туалеты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 (5-ти дне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ная рабочая неделя)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126-вахта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28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54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60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48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42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ки: с понедельника по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6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50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514-кухня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953A66" w:rsidRPr="00953A66" w:rsidTr="00883FF0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1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4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68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лестницы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72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месяц     (день уборки не позднее 25 чи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 текущего месяца)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 (5-ти дне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ная рабочая неделя)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53A66" w:rsidRPr="00953A66" w:rsidTr="00883FF0">
        <w:trPr>
          <w:trHeight w:val="53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53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месяц     (день уборки не позднее 25 чи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 текущего месяца)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6. Студенческое общежитие № 4, расположенное по адресу: Иркутская область,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19:</w:t>
      </w:r>
    </w:p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1560"/>
        <w:gridCol w:w="2268"/>
        <w:gridCol w:w="1559"/>
        <w:gridCol w:w="1276"/>
        <w:gridCol w:w="1134"/>
        <w:gridCol w:w="992"/>
        <w:gridCol w:w="1134"/>
        <w:gridCol w:w="1417"/>
      </w:tblGrid>
      <w:tr w:rsidR="00953A66" w:rsidRPr="00953A66" w:rsidTr="00883FF0">
        <w:trPr>
          <w:trHeight w:val="348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41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53A66" w:rsidRPr="00953A66" w:rsidTr="00883FF0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9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21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7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0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2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Комната109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9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0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6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35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208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214 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2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314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408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2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414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7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508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68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514 (кухня)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42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5 раз  в неделю   (дни уборки: с понедельника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по пятницу)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782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5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5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83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роходная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2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673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2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82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83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69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 с тамбуром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924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356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3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901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160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запасная с тамбуром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месяц     (день уборки не позднее 25 чи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 текущего месяца)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53A66" w:rsidRPr="00953A66" w:rsidTr="00883FF0">
        <w:trPr>
          <w:trHeight w:val="467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 (5-ти дне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ная рабочая неделя)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53A66" w:rsidRPr="00953A66" w:rsidTr="00883FF0">
        <w:trPr>
          <w:trHeight w:val="21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645"/>
        </w:trPr>
        <w:tc>
          <w:tcPr>
            <w:tcW w:w="851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месяц     (день уборки не позднее 25 чи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 текущего месяца)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953A66">
        <w:rPr>
          <w:rFonts w:ascii="Times New Roman" w:hAnsi="Times New Roman" w:cs="Times New Roman"/>
          <w:b/>
          <w:sz w:val="20"/>
          <w:szCs w:val="20"/>
        </w:rPr>
        <w:t>Спортзал</w:t>
      </w:r>
      <w:r w:rsidRPr="00953A66">
        <w:rPr>
          <w:rFonts w:ascii="Times New Roman" w:hAnsi="Times New Roman" w:cs="Times New Roman"/>
          <w:sz w:val="20"/>
          <w:szCs w:val="20"/>
        </w:rPr>
        <w:t xml:space="preserve"> (расположенный по адресу:</w:t>
      </w:r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Иркутская обл.,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3.), </w:t>
      </w:r>
      <w:r w:rsidRPr="00953A66">
        <w:rPr>
          <w:rFonts w:ascii="Times New Roman" w:hAnsi="Times New Roman" w:cs="Times New Roman"/>
          <w:b/>
          <w:sz w:val="20"/>
          <w:szCs w:val="20"/>
        </w:rPr>
        <w:t>учебно-производственные мастерские, гараж, склад № 1</w:t>
      </w:r>
      <w:r w:rsidRPr="00953A66">
        <w:rPr>
          <w:rFonts w:ascii="Times New Roman" w:hAnsi="Times New Roman" w:cs="Times New Roman"/>
          <w:sz w:val="20"/>
          <w:szCs w:val="20"/>
        </w:rPr>
        <w:t xml:space="preserve"> (распол</w:t>
      </w:r>
      <w:r w:rsidRPr="00953A66">
        <w:rPr>
          <w:rFonts w:ascii="Times New Roman" w:hAnsi="Times New Roman" w:cs="Times New Roman"/>
          <w:sz w:val="20"/>
          <w:szCs w:val="20"/>
        </w:rPr>
        <w:t>о</w:t>
      </w:r>
      <w:r w:rsidRPr="00953A66">
        <w:rPr>
          <w:rFonts w:ascii="Times New Roman" w:hAnsi="Times New Roman" w:cs="Times New Roman"/>
          <w:sz w:val="20"/>
          <w:szCs w:val="20"/>
        </w:rPr>
        <w:t>женные по адресу: Иркутская обл.,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40), </w:t>
      </w:r>
      <w:r w:rsidRPr="00953A66">
        <w:rPr>
          <w:rFonts w:ascii="Times New Roman" w:hAnsi="Times New Roman" w:cs="Times New Roman"/>
          <w:b/>
          <w:sz w:val="20"/>
          <w:szCs w:val="20"/>
        </w:rPr>
        <w:t>столовая</w:t>
      </w:r>
      <w:r w:rsidRPr="00953A66">
        <w:rPr>
          <w:rFonts w:ascii="Times New Roman" w:hAnsi="Times New Roman" w:cs="Times New Roman"/>
          <w:sz w:val="20"/>
          <w:szCs w:val="20"/>
        </w:rPr>
        <w:t xml:space="preserve"> (расположенная по адресу: Иркутская обл., г. Братск, 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"А") </w:t>
      </w:r>
      <w:r w:rsidRPr="00953A66">
        <w:rPr>
          <w:rFonts w:ascii="Times New Roman" w:hAnsi="Times New Roman" w:cs="Times New Roman"/>
          <w:b/>
          <w:sz w:val="20"/>
          <w:szCs w:val="20"/>
        </w:rPr>
        <w:t>и прилегающая территория к зданиям склада, гаража, спортзала, столовая и учебных мастерских:</w:t>
      </w:r>
    </w:p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327"/>
        <w:gridCol w:w="1592"/>
        <w:gridCol w:w="2314"/>
        <w:gridCol w:w="1591"/>
        <w:gridCol w:w="1302"/>
        <w:gridCol w:w="1157"/>
        <w:gridCol w:w="1012"/>
        <w:gridCol w:w="1157"/>
        <w:gridCol w:w="1447"/>
      </w:tblGrid>
      <w:tr w:rsidR="00953A66" w:rsidRPr="00953A66" w:rsidTr="00883FF0">
        <w:trPr>
          <w:trHeight w:val="437"/>
          <w:tblHeader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ности) в течение 1 полугодия 2021 году</w:t>
            </w:r>
          </w:p>
        </w:tc>
      </w:tr>
      <w:tr w:rsidR="00953A66" w:rsidRPr="00953A66" w:rsidTr="00883FF0">
        <w:trPr>
          <w:trHeight w:val="437"/>
          <w:tblHeader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53A66" w:rsidRPr="00953A66" w:rsidTr="00883FF0">
        <w:trPr>
          <w:trHeight w:val="149"/>
        </w:trPr>
        <w:tc>
          <w:tcPr>
            <w:tcW w:w="1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</w:tc>
      </w:tr>
      <w:tr w:rsidR="00953A66" w:rsidRPr="00953A66" w:rsidTr="00883FF0">
        <w:trPr>
          <w:trHeight w:val="72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включая душевые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 раз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с понедельника по субботу)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53A66" w:rsidRPr="00953A66" w:rsidTr="00883FF0">
        <w:trPr>
          <w:trHeight w:val="317"/>
        </w:trPr>
        <w:tc>
          <w:tcPr>
            <w:tcW w:w="1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УЧЕБНО-ПРОИЗВОДСТВЕННЫЕ МАСТЕРСКИЕ, ГАРАЖ, СКЛАД № 1</w:t>
            </w:r>
          </w:p>
        </w:tc>
      </w:tr>
      <w:tr w:rsidR="00953A66" w:rsidRPr="00953A66" w:rsidTr="00883FF0">
        <w:trPr>
          <w:trHeight w:val="4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для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персонала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вторник, четверг)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80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комнаты гаража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№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ки: вторник, четверг)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53A66" w:rsidRPr="00953A66" w:rsidTr="00883FF0">
        <w:trPr>
          <w:trHeight w:val="5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произв. мастерские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да, пятница)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953A66" w:rsidRPr="00953A66" w:rsidTr="00883FF0">
        <w:trPr>
          <w:trHeight w:val="5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раза в день (6-ти дневная рабочая неделя)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53A66" w:rsidRPr="00953A66" w:rsidTr="00883FF0">
        <w:trPr>
          <w:trHeight w:val="232"/>
        </w:trPr>
        <w:tc>
          <w:tcPr>
            <w:tcW w:w="1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953A66" w:rsidRPr="00953A66" w:rsidTr="00D4472D">
        <w:trPr>
          <w:trHeight w:val="4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Офисные, подсобные и вспомог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тельные помещения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1 129,5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418"/>
        </w:trPr>
        <w:tc>
          <w:tcPr>
            <w:tcW w:w="1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склада, гаража, спортзала, столовая и учебных мастерских</w:t>
            </w:r>
          </w:p>
        </w:tc>
      </w:tr>
      <w:tr w:rsidR="00953A66" w:rsidRPr="00953A66" w:rsidTr="00883FF0">
        <w:trPr>
          <w:trHeight w:val="3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гаража, спортзала, столовая и уче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мастерских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</w:tbl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A66">
        <w:rPr>
          <w:rFonts w:ascii="Times New Roman" w:hAnsi="Times New Roman" w:cs="Times New Roman"/>
          <w:sz w:val="20"/>
          <w:szCs w:val="20"/>
        </w:rPr>
        <w:t>8. Учебный корпус БЦБК ФГБОУ ВО «БрГУ», расположенный по адресу: Иркутская обл., г. Братск, ж/</w:t>
      </w:r>
      <w:proofErr w:type="spellStart"/>
      <w:proofErr w:type="gramStart"/>
      <w:r w:rsidRPr="00953A6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53A66">
        <w:rPr>
          <w:rFonts w:ascii="Times New Roman" w:hAnsi="Times New Roman" w:cs="Times New Roman"/>
          <w:sz w:val="20"/>
          <w:szCs w:val="20"/>
        </w:rPr>
        <w:t xml:space="preserve"> Центральный, ул. Обручева, д. 41.</w:t>
      </w:r>
    </w:p>
    <w:p w:rsidR="00953A66" w:rsidRP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667"/>
        <w:gridCol w:w="75"/>
        <w:gridCol w:w="1129"/>
        <w:gridCol w:w="1626"/>
        <w:gridCol w:w="2030"/>
        <w:gridCol w:w="1782"/>
        <w:gridCol w:w="1256"/>
        <w:gridCol w:w="1214"/>
        <w:gridCol w:w="1013"/>
        <w:gridCol w:w="1216"/>
        <w:gridCol w:w="1011"/>
        <w:gridCol w:w="810"/>
        <w:gridCol w:w="203"/>
      </w:tblGrid>
      <w:tr w:rsidR="00953A66" w:rsidRPr="00953A66" w:rsidTr="00883FF0">
        <w:trPr>
          <w:trHeight w:val="185"/>
          <w:tblHeader/>
        </w:trPr>
        <w:tc>
          <w:tcPr>
            <w:tcW w:w="2431" w:type="dxa"/>
            <w:gridSpan w:val="2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помещ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полов, кв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 кабинетов, кв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Периодичность 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уборки</w:t>
            </w:r>
          </w:p>
        </w:tc>
        <w:tc>
          <w:tcPr>
            <w:tcW w:w="1782" w:type="dxa"/>
            <w:vMerge w:val="restart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1 полугодия 2021 году</w:t>
            </w:r>
          </w:p>
        </w:tc>
      </w:tr>
      <w:tr w:rsidR="00953A66" w:rsidRPr="00953A66" w:rsidTr="00883FF0">
        <w:trPr>
          <w:trHeight w:val="120"/>
          <w:tblHeader/>
        </w:trPr>
        <w:tc>
          <w:tcPr>
            <w:tcW w:w="2431" w:type="dxa"/>
            <w:gridSpan w:val="2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январь*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июнь**</w:t>
            </w:r>
          </w:p>
        </w:tc>
      </w:tr>
      <w:tr w:rsidR="00953A66" w:rsidRPr="00953A66" w:rsidTr="00883FF0">
        <w:trPr>
          <w:trHeight w:val="122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корпус ( в т.ч. переход) расположенный по адресу: г. Братск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953A66" w:rsidRPr="00953A66" w:rsidTr="00883FF0">
        <w:trPr>
          <w:trHeight w:val="129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</w:p>
        </w:tc>
      </w:tr>
      <w:tr w:rsidR="00953A66" w:rsidRPr="00953A66" w:rsidTr="00883FF0">
        <w:trPr>
          <w:trHeight w:val="32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32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туалеты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туалеты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Сан. узлы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туалеты 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8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туалеты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8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3 раза в неделю   (дни уборки: понедельник,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3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6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 раза в неделю (дни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Деканат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2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2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Плотник, дворник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бытовка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2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склад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S кабинеты, кв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1148,5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1685,5</w:t>
            </w:r>
          </w:p>
        </w:tc>
      </w:tr>
      <w:tr w:rsidR="00953A66" w:rsidRPr="00953A66" w:rsidTr="00883FF0">
        <w:trPr>
          <w:trHeight w:val="142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953A66" w:rsidRPr="00953A66" w:rsidTr="00883FF0">
        <w:trPr>
          <w:trHeight w:val="36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29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Лестгничные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марши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6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1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4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7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4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8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5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9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4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4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5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5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9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четверг)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53A66" w:rsidRPr="00953A66" w:rsidTr="00883FF0">
        <w:trPr>
          <w:trHeight w:val="121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S кабинеты, шт./кв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1446,2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S полов, кв.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1939,6</w:t>
            </w:r>
          </w:p>
        </w:tc>
      </w:tr>
      <w:tr w:rsidR="00953A66" w:rsidRPr="00953A66" w:rsidTr="00883FF0">
        <w:trPr>
          <w:trHeight w:val="100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953A66" w:rsidRPr="00953A66" w:rsidTr="00883FF0">
        <w:trPr>
          <w:trHeight w:val="37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23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30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4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31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2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5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gram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.к</w:t>
            </w:r>
            <w:proofErr w:type="gram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ласс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0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9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3 раза в неделю   (дни уборки: понедельник,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3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9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комп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класс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Итого,S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1107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1447,9</w:t>
            </w:r>
          </w:p>
        </w:tc>
      </w:tr>
      <w:tr w:rsidR="00953A66" w:rsidRPr="00953A66" w:rsidTr="00883FF0">
        <w:trPr>
          <w:trHeight w:val="129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Лабораторный корпус ( в т.ч. переход) расположенный по адресу : г. Братск</w:t>
            </w:r>
            <w:proofErr w:type="gramStart"/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Цокольный этаж</w:t>
            </w:r>
          </w:p>
        </w:tc>
      </w:tr>
      <w:tr w:rsidR="00953A66" w:rsidRPr="00953A66" w:rsidTr="00883FF0">
        <w:trPr>
          <w:trHeight w:val="34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28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Лестничные марши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2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7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4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слесарный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8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Сборочный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8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Столярный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  <w:proofErr w:type="spellEnd"/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каб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2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</w:t>
            </w:r>
            <w:proofErr w:type="gram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.к</w:t>
            </w:r>
            <w:proofErr w:type="gram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аб</w:t>
            </w:r>
            <w:proofErr w:type="spellEnd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1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53A66" w:rsidRPr="00953A66" w:rsidTr="00883FF0">
        <w:trPr>
          <w:trHeight w:val="28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1317,7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Итого, S полов,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1970,5</w:t>
            </w:r>
          </w:p>
        </w:tc>
      </w:tr>
      <w:tr w:rsidR="00953A66" w:rsidRPr="00953A66" w:rsidTr="00883FF0">
        <w:trPr>
          <w:trHeight w:val="142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953A66" w:rsidRPr="00953A66" w:rsidTr="00883FF0">
        <w:trPr>
          <w:trHeight w:val="31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0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6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1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Тренажерный зал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5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Гардероб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5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30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2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6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8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3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8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8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9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1587,7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S полов, кв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2135,8</w:t>
            </w:r>
          </w:p>
        </w:tc>
      </w:tr>
      <w:tr w:rsidR="00953A66" w:rsidRPr="00953A66" w:rsidTr="00883FF0">
        <w:trPr>
          <w:trHeight w:val="161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953A66" w:rsidRPr="00953A66" w:rsidTr="00883FF0">
        <w:trPr>
          <w:trHeight w:val="28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953A66" w:rsidRPr="00953A66" w:rsidTr="00883FF0">
        <w:trPr>
          <w:trHeight w:val="35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1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4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37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2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физ.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6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6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методист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6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видеокласс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5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автокласс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раза в неделю   (дни уборки: понедельник,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D44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абинет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0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8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9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7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1589,2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2153,6</w:t>
            </w:r>
          </w:p>
        </w:tc>
      </w:tr>
      <w:tr w:rsidR="00953A66" w:rsidRPr="00953A66" w:rsidTr="00883FF0">
        <w:trPr>
          <w:trHeight w:val="142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953A66" w:rsidRPr="00953A66" w:rsidTr="00883FF0">
        <w:trPr>
          <w:trHeight w:val="34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2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2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A66" w:rsidRPr="00953A66" w:rsidTr="00883FF0">
        <w:trPr>
          <w:trHeight w:val="16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6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3 раза в неделю   (дни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1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8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9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5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9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2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6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7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4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1253,1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1682,7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корпус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 ч. переходы до столовой) расположенный по адресу: г. Братск, ул. Обручева ,41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</w:p>
        </w:tc>
      </w:tr>
      <w:tr w:rsidR="00953A66" w:rsidRPr="00953A66" w:rsidTr="00883FF0">
        <w:trPr>
          <w:trHeight w:val="19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6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4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Директорский блок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898</w:t>
            </w:r>
          </w:p>
        </w:tc>
      </w:tr>
      <w:tr w:rsidR="00953A66" w:rsidRPr="00953A66" w:rsidTr="00883FF0">
        <w:trPr>
          <w:trHeight w:val="15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1 810,7</w:t>
            </w:r>
          </w:p>
        </w:tc>
      </w:tr>
      <w:tr w:rsidR="00953A66" w:rsidRPr="00953A66" w:rsidTr="00883FF0">
        <w:trPr>
          <w:trHeight w:val="15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953A66" w:rsidRPr="00953A66" w:rsidTr="00883FF0">
        <w:trPr>
          <w:trHeight w:val="35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30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зел,туалет</w:t>
            </w:r>
            <w:proofErr w:type="spellEnd"/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порт.зал</w:t>
            </w:r>
            <w:proofErr w:type="spellEnd"/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3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1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2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Теннисный зал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9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Актовый зал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9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17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туавлет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6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Репетиционная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швеи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Радиорубка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Костюмерная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1273,4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1955,8</w:t>
            </w:r>
          </w:p>
        </w:tc>
      </w:tr>
      <w:tr w:rsidR="00953A66" w:rsidRPr="00953A66" w:rsidTr="00883FF0">
        <w:trPr>
          <w:trHeight w:val="148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953A66" w:rsidRPr="00953A66" w:rsidTr="00883FF0">
        <w:trPr>
          <w:trHeight w:val="31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 раза в неделю (дни 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9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бытовка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030" w:type="dxa"/>
            <w:shd w:val="clear" w:color="auto" w:fill="auto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235,5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329,8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Корпус столовой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расположенный по адресу : г. Братск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Обручева , 41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Подвал</w:t>
            </w:r>
          </w:p>
        </w:tc>
      </w:tr>
      <w:tr w:rsidR="00953A66" w:rsidRPr="00953A66" w:rsidTr="00883FF0">
        <w:trPr>
          <w:trHeight w:val="23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3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Сан. узел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туалет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4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21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продуктов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неделю (дни уборки: вторник, че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верг)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126,4</w:t>
            </w:r>
          </w:p>
        </w:tc>
      </w:tr>
      <w:tr w:rsidR="00953A66" w:rsidRPr="00953A66" w:rsidTr="00883FF0">
        <w:trPr>
          <w:trHeight w:val="129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277,5</w:t>
            </w:r>
          </w:p>
        </w:tc>
      </w:tr>
      <w:tr w:rsidR="00953A66" w:rsidRPr="00953A66" w:rsidTr="00883FF0">
        <w:trPr>
          <w:trHeight w:val="142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953A66" w:rsidRPr="00953A66" w:rsidTr="00883FF0">
        <w:trPr>
          <w:trHeight w:val="31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6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10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0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раза в день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953A66" w:rsidRPr="00953A66" w:rsidTr="00883FF0">
        <w:trPr>
          <w:trHeight w:val="21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Кондитерский 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31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Мясной 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41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Овощной 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Моечная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посуды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9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сыпучих проду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8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зав. столовой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2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кладовщика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12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мучной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16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30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298,7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438,7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953A66" w:rsidRPr="00953A66" w:rsidTr="00D4472D">
        <w:trPr>
          <w:trHeight w:val="91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5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953A66" w:rsidRPr="00953A66" w:rsidTr="00883FF0">
        <w:trPr>
          <w:trHeight w:val="22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Обеденный зал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482,14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67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73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Моечные посуды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38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Цех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305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668,7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761,1</w:t>
            </w:r>
          </w:p>
        </w:tc>
      </w:tr>
      <w:tr w:rsidR="00953A66" w:rsidRPr="00953A66" w:rsidTr="00883FF0">
        <w:trPr>
          <w:trHeight w:val="135"/>
        </w:trPr>
        <w:tc>
          <w:tcPr>
            <w:tcW w:w="15796" w:type="dxa"/>
            <w:gridSpan w:val="14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953A66" w:rsidRPr="00953A66" w:rsidTr="00883FF0">
        <w:trPr>
          <w:trHeight w:val="274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trHeight w:val="13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S , полов</w:t>
            </w:r>
            <w:proofErr w:type="gram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6723" w:type="dxa"/>
            <w:gridSpan w:val="7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953A66" w:rsidRPr="00953A66" w:rsidTr="00883FF0">
        <w:trPr>
          <w:trHeight w:val="279"/>
        </w:trPr>
        <w:tc>
          <w:tcPr>
            <w:tcW w:w="2431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БЦБК ФГБОУ ВО «БрГУ»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 раз  в неделю   (дни уборки: с понедельн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D4472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ка по пятницу)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953A66" w:rsidRPr="00D4472D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953A66" w:rsidRPr="00953A66" w:rsidRDefault="00953A66" w:rsidP="0095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53A66" w:rsidRPr="00953A66" w:rsidTr="00883FF0">
        <w:trPr>
          <w:gridAfter w:val="1"/>
          <w:wAfter w:w="203" w:type="dxa"/>
          <w:trHeight w:val="307"/>
        </w:trPr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53A66" w:rsidRPr="00953A66" w:rsidRDefault="00953A66" w:rsidP="0095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"январь*"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уборке подлежат все помещения, периодичность сокращена в связи с отсутствием учебных занятий, осуществление подготовки к уче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>ному году</w:t>
            </w:r>
          </w:p>
          <w:p w:rsidR="00953A66" w:rsidRPr="00953A66" w:rsidRDefault="00953A66" w:rsidP="00953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3A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"июнь**"</w:t>
            </w:r>
            <w:r w:rsidRPr="00953A66">
              <w:rPr>
                <w:rFonts w:ascii="Times New Roman" w:hAnsi="Times New Roman" w:cs="Times New Roman"/>
                <w:sz w:val="20"/>
                <w:szCs w:val="20"/>
              </w:rPr>
              <w:t xml:space="preserve"> - уборке подлежат все помещения, периодичность сокращена в связи с отсутствием учебных занятий</w:t>
            </w:r>
          </w:p>
        </w:tc>
      </w:tr>
    </w:tbl>
    <w:p w:rsidR="00953A66" w:rsidRPr="00953A66" w:rsidRDefault="00953A66" w:rsidP="00953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E5F" w:rsidRDefault="00E77E5F" w:rsidP="00E77E5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11884" w:type="dxa"/>
        <w:tblInd w:w="2660" w:type="dxa"/>
        <w:tblLayout w:type="fixed"/>
        <w:tblLook w:val="01E0"/>
      </w:tblPr>
      <w:tblGrid>
        <w:gridCol w:w="6804"/>
        <w:gridCol w:w="5080"/>
      </w:tblGrid>
      <w:tr w:rsidR="00E77E5F" w:rsidRPr="00F34DEF" w:rsidTr="00E77E5F">
        <w:tc>
          <w:tcPr>
            <w:tcW w:w="6804" w:type="dxa"/>
          </w:tcPr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«БрГУ»</w:t>
            </w: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E77E5F" w:rsidRDefault="00E77E5F" w:rsidP="00B959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E77E5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E77E5F" w:rsidRPr="00F34DEF" w:rsidRDefault="00E77E5F" w:rsidP="00B9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77E5F" w:rsidRPr="00F34DEF" w:rsidRDefault="00E77E5F" w:rsidP="00B959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F34DE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F5062" w:rsidRDefault="00FF5062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E1" w:rsidRPr="00FF5062" w:rsidRDefault="00D97AE1" w:rsidP="00FF5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5062" w:rsidRPr="00FF5062" w:rsidRDefault="00FF5062" w:rsidP="00FF506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FF5062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FF5062" w:rsidRPr="00FF5062" w:rsidRDefault="00FF5062" w:rsidP="00FF5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FF5062" w:rsidRDefault="00FF5062" w:rsidP="00FF5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AE1" w:rsidRPr="00FF5062" w:rsidRDefault="00D97AE1" w:rsidP="00FF5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5062" w:rsidRPr="00FF5062" w:rsidRDefault="00FF5062" w:rsidP="00FF5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 w:rsidR="00C54551"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FF5062" w:rsidRPr="00FF5062" w:rsidRDefault="00FF5062" w:rsidP="00FF5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5"/>
        <w:gridCol w:w="3031"/>
        <w:gridCol w:w="4851"/>
        <w:gridCol w:w="3488"/>
      </w:tblGrid>
      <w:tr w:rsidR="00C54551" w:rsidRPr="00FF5062" w:rsidTr="00C54551">
        <w:trPr>
          <w:trHeight w:val="407"/>
          <w:jc w:val="center"/>
        </w:trPr>
        <w:tc>
          <w:tcPr>
            <w:tcW w:w="1175" w:type="dxa"/>
            <w:shd w:val="clear" w:color="auto" w:fill="D9D9D9"/>
            <w:vAlign w:val="center"/>
          </w:tcPr>
          <w:p w:rsidR="00C54551" w:rsidRPr="00FF5062" w:rsidRDefault="00C54551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31" w:type="dxa"/>
            <w:shd w:val="clear" w:color="auto" w:fill="D9D9D9"/>
            <w:vAlign w:val="center"/>
          </w:tcPr>
          <w:p w:rsidR="00C54551" w:rsidRPr="00FF5062" w:rsidRDefault="00C54551" w:rsidP="00C54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851" w:type="dxa"/>
            <w:shd w:val="clear" w:color="auto" w:fill="D9D9D9"/>
            <w:vAlign w:val="center"/>
          </w:tcPr>
          <w:p w:rsidR="00C54551" w:rsidRPr="00FF5062" w:rsidRDefault="00C54551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C54551" w:rsidRPr="00FF5062" w:rsidRDefault="00C54551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  <w:vMerge w:val="restart"/>
            <w:vAlign w:val="center"/>
          </w:tcPr>
          <w:p w:rsidR="000A155B" w:rsidRPr="002E1E44" w:rsidRDefault="000A155B" w:rsidP="000A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услуг для нужд ФГБОУ ВО «БрГУ»</w:t>
            </w:r>
          </w:p>
          <w:p w:rsidR="000A155B" w:rsidRPr="002E1E44" w:rsidRDefault="000A155B" w:rsidP="000A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ния услуг)</w:t>
            </w:r>
          </w:p>
        </w:tc>
        <w:tc>
          <w:tcPr>
            <w:tcW w:w="4851" w:type="dxa"/>
            <w:vAlign w:val="center"/>
          </w:tcPr>
          <w:p w:rsidR="000A155B" w:rsidRPr="002E1E44" w:rsidRDefault="000A155B" w:rsidP="000A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*</w:t>
            </w:r>
            <w:r w:rsidRPr="002E1E44">
              <w:rPr>
                <w:sz w:val="20"/>
                <w:szCs w:val="20"/>
              </w:rPr>
              <w:t xml:space="preserve"> 2021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1" w:type="dxa"/>
            <w:vMerge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>Февраль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2E1E44">
              <w:rPr>
                <w:sz w:val="20"/>
                <w:szCs w:val="20"/>
              </w:rPr>
              <w:t>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dxa"/>
            <w:vMerge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>Март 2021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dxa"/>
            <w:vMerge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>Апрель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2E1E44">
              <w:rPr>
                <w:sz w:val="20"/>
                <w:szCs w:val="20"/>
              </w:rPr>
              <w:t>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1" w:type="dxa"/>
            <w:vMerge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 xml:space="preserve">Май 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E1E44">
              <w:rPr>
                <w:sz w:val="20"/>
                <w:szCs w:val="20"/>
              </w:rPr>
              <w:t>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55B" w:rsidRPr="00FF5062" w:rsidTr="00C54551">
        <w:trPr>
          <w:trHeight w:val="407"/>
          <w:jc w:val="center"/>
        </w:trPr>
        <w:tc>
          <w:tcPr>
            <w:tcW w:w="1175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1" w:type="dxa"/>
            <w:vMerge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0A155B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**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2E1E44">
              <w:rPr>
                <w:sz w:val="20"/>
                <w:szCs w:val="20"/>
              </w:rPr>
              <w:t>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88" w:type="dxa"/>
            <w:vAlign w:val="center"/>
          </w:tcPr>
          <w:p w:rsidR="000A155B" w:rsidRPr="00FF5062" w:rsidRDefault="000A155B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4551" w:rsidRPr="00FF5062" w:rsidTr="00C54551">
        <w:trPr>
          <w:trHeight w:val="407"/>
          <w:jc w:val="center"/>
        </w:trPr>
        <w:tc>
          <w:tcPr>
            <w:tcW w:w="9057" w:type="dxa"/>
            <w:gridSpan w:val="3"/>
            <w:shd w:val="clear" w:color="auto" w:fill="D9D9D9" w:themeFill="background1" w:themeFillShade="D9"/>
            <w:vAlign w:val="center"/>
          </w:tcPr>
          <w:p w:rsidR="00C54551" w:rsidRPr="00FF5062" w:rsidRDefault="00C54551" w:rsidP="00B95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88" w:type="dxa"/>
            <w:shd w:val="clear" w:color="auto" w:fill="D9D9D9" w:themeFill="background1" w:themeFillShade="D9"/>
            <w:vAlign w:val="center"/>
          </w:tcPr>
          <w:p w:rsidR="00C54551" w:rsidRPr="00FF5062" w:rsidRDefault="00C54551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4551" w:rsidRPr="00FF5062" w:rsidTr="00B95995">
        <w:trPr>
          <w:trHeight w:val="407"/>
          <w:jc w:val="center"/>
        </w:trPr>
        <w:tc>
          <w:tcPr>
            <w:tcW w:w="9057" w:type="dxa"/>
            <w:gridSpan w:val="3"/>
            <w:vAlign w:val="center"/>
          </w:tcPr>
          <w:p w:rsidR="00C54551" w:rsidRPr="00FF5062" w:rsidRDefault="00C54551" w:rsidP="00B95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3488" w:type="dxa"/>
            <w:vAlign w:val="center"/>
          </w:tcPr>
          <w:p w:rsidR="00C54551" w:rsidRPr="00FF5062" w:rsidRDefault="00C54551" w:rsidP="00FF5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5062" w:rsidRPr="00FF5062" w:rsidRDefault="00FF5062" w:rsidP="00FF5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FF5062" w:rsidRPr="00FF5062" w:rsidTr="00FF5062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6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6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6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Cs/>
                <w:sz w:val="20"/>
                <w:szCs w:val="20"/>
              </w:rPr>
              <w:t>Ректор ФГБОУ ВО «БрГУ»</w:t>
            </w: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6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617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_____________ И.С. Ситов</w:t>
            </w:r>
          </w:p>
          <w:p w:rsidR="00FF5062" w:rsidRPr="00FF5062" w:rsidRDefault="00FF5062" w:rsidP="00055558">
            <w:pPr>
              <w:autoSpaceDE w:val="0"/>
              <w:autoSpaceDN w:val="0"/>
              <w:spacing w:after="0" w:line="240" w:lineRule="auto"/>
              <w:ind w:firstLine="617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 w:rsidR="000555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5062" w:rsidRPr="00FF5062" w:rsidRDefault="00FF5062" w:rsidP="00FF506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  /__________________/</w:t>
            </w:r>
          </w:p>
          <w:p w:rsidR="00FF5062" w:rsidRPr="00FF5062" w:rsidRDefault="00FF5062" w:rsidP="00055558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 w:rsidR="000555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00742" w:rsidRDefault="00700742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5B" w:rsidRPr="00FF5062" w:rsidRDefault="000A155B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p w:rsidR="000A155B" w:rsidRPr="000A155B" w:rsidRDefault="000A155B" w:rsidP="000A1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</w:pPr>
      <w:r w:rsidRPr="000A155B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 xml:space="preserve">Заказчик:                                                                    </w:t>
      </w:r>
      <w:r w:rsidRPr="000A155B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  <w:t>Исполнитель: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_______________</w:t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  <w:t>_______________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_______________ _______________</w:t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0A155B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  <w:t>_______________ _______________</w:t>
      </w: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</w:pPr>
      <w:r w:rsidRPr="00A713F0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 xml:space="preserve">Заказчик:                                                                    </w:t>
      </w:r>
      <w:r w:rsidRPr="00A713F0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</w:r>
      <w:r w:rsidR="00A713F0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b/>
          <w:iCs/>
          <w:color w:val="000000" w:themeColor="text1"/>
          <w:kern w:val="1"/>
          <w:sz w:val="20"/>
          <w:szCs w:val="20"/>
          <w:lang w:eastAsia="ar-SA"/>
        </w:rPr>
        <w:tab/>
        <w:t>Исполнитель:</w:t>
      </w:r>
    </w:p>
    <w:p w:rsidR="000A155B" w:rsidRPr="00A713F0" w:rsidRDefault="000A155B" w:rsidP="000A155B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_______________</w:t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  <w:t>_______________</w:t>
      </w:r>
    </w:p>
    <w:p w:rsidR="000A155B" w:rsidRPr="00A713F0" w:rsidRDefault="000A155B" w:rsidP="000A155B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_______________ _______________</w:t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</w:r>
      <w:r w:rsidRPr="00A713F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ab/>
        <w:t>_______________ _______________</w:t>
      </w:r>
    </w:p>
    <w:p w:rsidR="000A155B" w:rsidRPr="00FF5062" w:rsidRDefault="000A155B" w:rsidP="000A15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55B" w:rsidRDefault="000A155B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41"/>
        <w:gridCol w:w="3320"/>
        <w:gridCol w:w="2268"/>
        <w:gridCol w:w="567"/>
        <w:gridCol w:w="2093"/>
        <w:gridCol w:w="3152"/>
        <w:gridCol w:w="2409"/>
      </w:tblGrid>
      <w:tr w:rsidR="00C13A9B" w:rsidRPr="00A713F0" w:rsidTr="00C13A9B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FF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FF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FF275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FF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C13A9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713F0" w:rsidRP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sectPr w:rsidR="00A713F0" w:rsidRPr="00A713F0" w:rsidSect="00C54551">
      <w:pgSz w:w="16838" w:h="11906" w:orient="landscape"/>
      <w:pgMar w:top="992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63" w:rsidRDefault="004D6163" w:rsidP="005F2926">
      <w:pPr>
        <w:spacing w:after="0" w:line="240" w:lineRule="auto"/>
      </w:pPr>
      <w:r>
        <w:separator/>
      </w:r>
    </w:p>
  </w:endnote>
  <w:endnote w:type="continuationSeparator" w:id="0">
    <w:p w:rsidR="004D6163" w:rsidRDefault="004D6163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DL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SOCPEUR">
    <w:charset w:val="CC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OST">
    <w:altName w:val="Arial"/>
    <w:charset w:val="CC"/>
    <w:family w:val="roman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923"/>
      <w:docPartObj>
        <w:docPartGallery w:val="Page Numbers (Bottom of Page)"/>
        <w:docPartUnique/>
      </w:docPartObj>
    </w:sdtPr>
    <w:sdtContent>
      <w:p w:rsidR="00D4472D" w:rsidRDefault="0047484C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4472D"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97AE1">
          <w:rPr>
            <w:rFonts w:ascii="Times New Roman" w:hAnsi="Times New Roman" w:cs="Times New Roman"/>
            <w:noProof/>
            <w:sz w:val="16"/>
            <w:szCs w:val="16"/>
          </w:rPr>
          <w:t>68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4472D" w:rsidRDefault="00D447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63" w:rsidRDefault="004D6163" w:rsidP="005F2926">
      <w:pPr>
        <w:spacing w:after="0" w:line="240" w:lineRule="auto"/>
      </w:pPr>
      <w:r>
        <w:separator/>
      </w:r>
    </w:p>
  </w:footnote>
  <w:footnote w:type="continuationSeparator" w:id="0">
    <w:p w:rsidR="004D6163" w:rsidRDefault="004D6163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 w:tplc="AFB4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AA5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A0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0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0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8A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E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3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CD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 w:tplc="9ADA3B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9AA2BA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4A4C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DE6BE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364B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8C8C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6669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481D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1E90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 w:tplc="89142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B04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03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6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C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2D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6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8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08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C3366C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04190017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56266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2C17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828D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C455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B428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AA90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CA5F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44BB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C0DF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C3366C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C3366C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 w:tplc="67D4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F4F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A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9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2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6F8CD70E">
      <w:start w:val="1"/>
      <w:numFmt w:val="decimal"/>
      <w:lvlText w:val="%1."/>
      <w:lvlJc w:val="left"/>
      <w:pPr>
        <w:ind w:left="1854" w:hanging="360"/>
      </w:pPr>
    </w:lvl>
    <w:lvl w:ilvl="1" w:tplc="04190003" w:tentative="1">
      <w:start w:val="1"/>
      <w:numFmt w:val="lowerLetter"/>
      <w:lvlText w:val="%2."/>
      <w:lvlJc w:val="left"/>
      <w:pPr>
        <w:ind w:left="2574" w:hanging="360"/>
      </w:pPr>
    </w:lvl>
    <w:lvl w:ilvl="2" w:tplc="04190005" w:tentative="1">
      <w:start w:val="1"/>
      <w:numFmt w:val="lowerRoman"/>
      <w:lvlText w:val="%3."/>
      <w:lvlJc w:val="right"/>
      <w:pPr>
        <w:ind w:left="3294" w:hanging="180"/>
      </w:pPr>
    </w:lvl>
    <w:lvl w:ilvl="3" w:tplc="04190001" w:tentative="1">
      <w:start w:val="1"/>
      <w:numFmt w:val="decimal"/>
      <w:lvlText w:val="%4."/>
      <w:lvlJc w:val="left"/>
      <w:pPr>
        <w:ind w:left="4014" w:hanging="360"/>
      </w:pPr>
    </w:lvl>
    <w:lvl w:ilvl="4" w:tplc="04190003" w:tentative="1">
      <w:start w:val="1"/>
      <w:numFmt w:val="lowerLetter"/>
      <w:lvlText w:val="%5."/>
      <w:lvlJc w:val="left"/>
      <w:pPr>
        <w:ind w:left="4734" w:hanging="360"/>
      </w:pPr>
    </w:lvl>
    <w:lvl w:ilvl="5" w:tplc="04190005" w:tentative="1">
      <w:start w:val="1"/>
      <w:numFmt w:val="lowerRoman"/>
      <w:lvlText w:val="%6."/>
      <w:lvlJc w:val="right"/>
      <w:pPr>
        <w:ind w:left="5454" w:hanging="180"/>
      </w:pPr>
    </w:lvl>
    <w:lvl w:ilvl="6" w:tplc="04190001" w:tentative="1">
      <w:start w:val="1"/>
      <w:numFmt w:val="decimal"/>
      <w:lvlText w:val="%7."/>
      <w:lvlJc w:val="left"/>
      <w:pPr>
        <w:ind w:left="6174" w:hanging="360"/>
      </w:pPr>
    </w:lvl>
    <w:lvl w:ilvl="7" w:tplc="04190003" w:tentative="1">
      <w:start w:val="1"/>
      <w:numFmt w:val="lowerLetter"/>
      <w:lvlText w:val="%8."/>
      <w:lvlJc w:val="left"/>
      <w:pPr>
        <w:ind w:left="6894" w:hanging="360"/>
      </w:pPr>
    </w:lvl>
    <w:lvl w:ilvl="8" w:tplc="0419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04190017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0419000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 w:tplc="CCB614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F62426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02077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9BE3B3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2CE533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3783AB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76C383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ACB0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F928AE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C3366C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57DE6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D0407"/>
    <w:multiLevelType w:val="hybridMultilevel"/>
    <w:tmpl w:val="7F6CD3A4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41367D4"/>
    <w:multiLevelType w:val="hybridMultilevel"/>
    <w:tmpl w:val="83ACFE5E"/>
    <w:lvl w:ilvl="0" w:tplc="C3366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691883"/>
    <w:multiLevelType w:val="hybridMultilevel"/>
    <w:tmpl w:val="12221A20"/>
    <w:lvl w:ilvl="0" w:tplc="305A762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E4AAD1F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93C719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6A6FD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EE69E8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FE2EC8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678FA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30BE6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3E007F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6C572EA"/>
    <w:multiLevelType w:val="hybridMultilevel"/>
    <w:tmpl w:val="824E6352"/>
    <w:lvl w:ilvl="0" w:tplc="66927BD6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5BDC9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6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EB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5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0C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0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C4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22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47D64"/>
    <w:multiLevelType w:val="hybridMultilevel"/>
    <w:tmpl w:val="856858AE"/>
    <w:lvl w:ilvl="0" w:tplc="F0D4B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306D1"/>
    <w:multiLevelType w:val="hybridMultilevel"/>
    <w:tmpl w:val="5326415E"/>
    <w:lvl w:ilvl="0" w:tplc="6388B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6F61914"/>
    <w:multiLevelType w:val="hybridMultilevel"/>
    <w:tmpl w:val="CAEEB244"/>
    <w:lvl w:ilvl="0" w:tplc="57DE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E5F513D"/>
    <w:multiLevelType w:val="hybridMultilevel"/>
    <w:tmpl w:val="92425D4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9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0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1"/>
  </w:num>
  <w:num w:numId="14">
    <w:abstractNumId w:val="20"/>
  </w:num>
  <w:num w:numId="15">
    <w:abstractNumId w:val="0"/>
  </w:num>
  <w:num w:numId="16">
    <w:abstractNumId w:val="40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8"/>
  </w:num>
  <w:num w:numId="24">
    <w:abstractNumId w:val="27"/>
  </w:num>
  <w:num w:numId="25">
    <w:abstractNumId w:val="35"/>
  </w:num>
  <w:num w:numId="26">
    <w:abstractNumId w:val="15"/>
  </w:num>
  <w:num w:numId="27">
    <w:abstractNumId w:val="3"/>
  </w:num>
  <w:num w:numId="28">
    <w:abstractNumId w:val="32"/>
  </w:num>
  <w:num w:numId="29">
    <w:abstractNumId w:val="34"/>
  </w:num>
  <w:num w:numId="30">
    <w:abstractNumId w:val="18"/>
  </w:num>
  <w:num w:numId="31">
    <w:abstractNumId w:val="14"/>
  </w:num>
  <w:num w:numId="32">
    <w:abstractNumId w:val="37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6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2C63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4B39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5631B"/>
    <w:rsid w:val="005621EB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E13C0"/>
    <w:rsid w:val="005F2926"/>
    <w:rsid w:val="005F460D"/>
    <w:rsid w:val="005F6858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10D62"/>
    <w:rsid w:val="009146B1"/>
    <w:rsid w:val="00920ACF"/>
    <w:rsid w:val="00926A59"/>
    <w:rsid w:val="00927CAC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A18FC"/>
    <w:rsid w:val="009A2747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39DE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545A"/>
    <w:rsid w:val="00DD2117"/>
    <w:rsid w:val="00DD300D"/>
    <w:rsid w:val="00DD467E"/>
    <w:rsid w:val="00DE35C6"/>
    <w:rsid w:val="00DF29F4"/>
    <w:rsid w:val="00DF3AB9"/>
    <w:rsid w:val="00DF43E5"/>
    <w:rsid w:val="00DF6B44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66909"/>
    <w:rsid w:val="00E76151"/>
    <w:rsid w:val="00E77A94"/>
    <w:rsid w:val="00E77E5F"/>
    <w:rsid w:val="00E82BAD"/>
    <w:rsid w:val="00EA0E51"/>
    <w:rsid w:val="00EA3FDA"/>
    <w:rsid w:val="00EA507D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50321"/>
    <w:rsid w:val="00F503C2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ADCD-6248-40B2-9C4A-DF0B2ED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72</Pages>
  <Words>18383</Words>
  <Characters>104786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10</cp:revision>
  <cp:lastPrinted>2020-12-07T03:41:00Z</cp:lastPrinted>
  <dcterms:created xsi:type="dcterms:W3CDTF">2020-12-01T06:01:00Z</dcterms:created>
  <dcterms:modified xsi:type="dcterms:W3CDTF">2020-12-07T03:42:00Z</dcterms:modified>
</cp:coreProperties>
</file>